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2F747B">
      <w:pPr>
        <w:pStyle w:val="Level3"/>
        <w:numPr>
          <w:ilvl w:val="0"/>
          <w:numId w:val="15"/>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3064D8A" w14:textId="77777777" w:rsidR="00BE4577" w:rsidRDefault="00E0086F" w:rsidP="002F747B">
      <w:pPr>
        <w:spacing w:after="0" w:line="240" w:lineRule="auto"/>
        <w:ind w:left="567"/>
        <w:jc w:val="both"/>
        <w:rPr>
          <w:rFonts w:ascii="Arial" w:hAnsi="Arial" w:cs="Arial"/>
        </w:rPr>
      </w:pPr>
      <w:r w:rsidRPr="00ED6435">
        <w:rPr>
          <w:rFonts w:ascii="Arial" w:hAnsi="Arial" w:cs="Arial"/>
        </w:rPr>
        <w:t xml:space="preserve">se sídlem Husinecká 1024/11a, 130 00 Praha 3 – Žižkov, IČO: 013 12 774, </w:t>
      </w:r>
    </w:p>
    <w:p w14:paraId="6FB0AE5A" w14:textId="01AE33CF" w:rsidR="00B8197B" w:rsidRDefault="00E0086F" w:rsidP="002F747B">
      <w:pPr>
        <w:spacing w:after="0" w:line="240" w:lineRule="auto"/>
        <w:ind w:left="567"/>
        <w:jc w:val="both"/>
        <w:rPr>
          <w:rFonts w:ascii="Arial" w:hAnsi="Arial" w:cs="Arial"/>
          <w:snapToGrid w:val="0"/>
        </w:rPr>
      </w:pPr>
      <w:r w:rsidRPr="00BE4577">
        <w:rPr>
          <w:rFonts w:ascii="Arial" w:hAnsi="Arial" w:cs="Arial"/>
          <w:b/>
          <w:bCs/>
        </w:rPr>
        <w:t xml:space="preserve">Krajský pozemkový úřad pro </w:t>
      </w:r>
      <w:r w:rsidR="00326138" w:rsidRPr="00BE4577">
        <w:rPr>
          <w:rFonts w:ascii="Arial" w:hAnsi="Arial" w:cs="Arial"/>
          <w:b/>
          <w:bCs/>
          <w:snapToGrid w:val="0"/>
        </w:rPr>
        <w:t>Zlínský kra</w:t>
      </w:r>
      <w:r w:rsidR="00B8197B" w:rsidRPr="00BE4577">
        <w:rPr>
          <w:rFonts w:ascii="Arial" w:hAnsi="Arial" w:cs="Arial"/>
          <w:b/>
          <w:bCs/>
          <w:snapToGrid w:val="0"/>
        </w:rPr>
        <w:t>j</w:t>
      </w:r>
      <w:r w:rsidRPr="00BE4577">
        <w:rPr>
          <w:rFonts w:ascii="Arial" w:hAnsi="Arial" w:cs="Arial"/>
          <w:snapToGrid w:val="0"/>
        </w:rPr>
        <w:t>,</w:t>
      </w:r>
      <w:r w:rsidRPr="00BE4577">
        <w:rPr>
          <w:rFonts w:ascii="Arial" w:hAnsi="Arial" w:cs="Arial"/>
        </w:rPr>
        <w:t xml:space="preserve"> </w:t>
      </w:r>
      <w:r w:rsidRPr="00ED6435">
        <w:rPr>
          <w:rFonts w:ascii="Arial" w:hAnsi="Arial" w:cs="Arial"/>
          <w:snapToGrid w:val="0"/>
        </w:rPr>
        <w:t xml:space="preserve">na adrese </w:t>
      </w:r>
      <w:r w:rsidR="00B8197B">
        <w:rPr>
          <w:rFonts w:ascii="Arial" w:hAnsi="Arial" w:cs="Arial"/>
          <w:snapToGrid w:val="0"/>
        </w:rPr>
        <w:t xml:space="preserve">Zarámí 88, 760 41 Zlín </w:t>
      </w:r>
    </w:p>
    <w:p w14:paraId="2BB55C1B" w14:textId="76B4E17B" w:rsidR="00E0086F" w:rsidRPr="00ED6435" w:rsidRDefault="00E0086F" w:rsidP="002F747B">
      <w:pPr>
        <w:spacing w:after="0" w:line="240" w:lineRule="auto"/>
        <w:ind w:left="567"/>
        <w:jc w:val="both"/>
        <w:rPr>
          <w:rFonts w:ascii="Arial" w:hAnsi="Arial" w:cs="Arial"/>
        </w:rPr>
      </w:pPr>
      <w:r w:rsidRPr="00ED6435">
        <w:rPr>
          <w:rFonts w:ascii="Arial" w:hAnsi="Arial" w:cs="Arial"/>
        </w:rPr>
        <w:t>Zastoupen</w:t>
      </w:r>
      <w:r w:rsidR="00BE4577">
        <w:rPr>
          <w:rFonts w:ascii="Arial" w:hAnsi="Arial" w:cs="Arial"/>
        </w:rPr>
        <w:t>ý</w:t>
      </w:r>
      <w:r w:rsidRPr="00ED6435">
        <w:rPr>
          <w:rFonts w:ascii="Arial" w:hAnsi="Arial" w:cs="Arial"/>
        </w:rPr>
        <w:t xml:space="preserve">: </w:t>
      </w:r>
      <w:r w:rsidR="004627BD">
        <w:rPr>
          <w:rFonts w:ascii="Arial" w:hAnsi="Arial" w:cs="Arial"/>
        </w:rPr>
        <w:t xml:space="preserve">Ing. Mladou Augustinovou, </w:t>
      </w:r>
      <w:r w:rsidRPr="00ED6435">
        <w:rPr>
          <w:rFonts w:ascii="Arial" w:hAnsi="Arial" w:cs="Arial"/>
        </w:rPr>
        <w:t>ředitel</w:t>
      </w:r>
      <w:r w:rsidR="004627BD">
        <w:rPr>
          <w:rFonts w:ascii="Arial" w:hAnsi="Arial" w:cs="Arial"/>
        </w:rPr>
        <w:t>kou</w:t>
      </w:r>
      <w:r w:rsidRPr="00ED6435">
        <w:rPr>
          <w:rFonts w:ascii="Arial" w:hAnsi="Arial" w:cs="Arial"/>
        </w:rPr>
        <w:t xml:space="preserve"> KPÚ</w:t>
      </w:r>
      <w:r w:rsidRPr="00ED6435">
        <w:rPr>
          <w:rFonts w:ascii="Arial" w:hAnsi="Arial" w:cs="Arial"/>
          <w:iCs/>
        </w:rPr>
        <w:t xml:space="preserve"> </w:t>
      </w:r>
    </w:p>
    <w:p w14:paraId="679B3B2B" w14:textId="06045D14" w:rsidR="00E0086F" w:rsidRPr="00ED6435" w:rsidRDefault="00E0086F" w:rsidP="002F747B">
      <w:pPr>
        <w:spacing w:after="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4C3168">
        <w:rPr>
          <w:rFonts w:ascii="Arial" w:hAnsi="Arial" w:cs="Arial"/>
        </w:rPr>
        <w:t>ý: Ing. Lubomí</w:t>
      </w:r>
      <w:r w:rsidR="00CC3D2E">
        <w:rPr>
          <w:rFonts w:ascii="Arial" w:hAnsi="Arial" w:cs="Arial"/>
        </w:rPr>
        <w:t>rem Holubcem</w:t>
      </w:r>
      <w:r w:rsidRPr="00ED6435">
        <w:rPr>
          <w:rFonts w:ascii="Arial" w:hAnsi="Arial" w:cs="Arial"/>
        </w:rPr>
        <w:t>,</w:t>
      </w:r>
      <w:r w:rsidR="00CC3D2E">
        <w:rPr>
          <w:rFonts w:ascii="Arial" w:hAnsi="Arial" w:cs="Arial"/>
        </w:rPr>
        <w:t xml:space="preserve"> vedoucím pobočky Zlín</w:t>
      </w:r>
      <w:r w:rsidRPr="00ED6435">
        <w:rPr>
          <w:rFonts w:ascii="Arial" w:hAnsi="Arial" w:cs="Arial"/>
        </w:rPr>
        <w:t xml:space="preserve"> </w:t>
      </w:r>
    </w:p>
    <w:p w14:paraId="4939C5C6" w14:textId="4A576A14" w:rsidR="00E0086F" w:rsidRPr="00ED6435" w:rsidRDefault="00E0086F" w:rsidP="002F747B">
      <w:pPr>
        <w:tabs>
          <w:tab w:val="left" w:pos="4536"/>
        </w:tabs>
        <w:spacing w:after="0" w:line="240" w:lineRule="auto"/>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w:t>
      </w:r>
      <w:r w:rsidR="0064219B">
        <w:rPr>
          <w:rFonts w:ascii="Arial" w:hAnsi="Arial" w:cs="Arial"/>
        </w:rPr>
        <w:t>ý</w:t>
      </w:r>
      <w:r w:rsidRPr="00ED6435">
        <w:rPr>
          <w:rFonts w:ascii="Arial" w:hAnsi="Arial" w:cs="Arial"/>
        </w:rPr>
        <w:t>:</w:t>
      </w:r>
      <w:r w:rsidRPr="00ED6435">
        <w:rPr>
          <w:rFonts w:ascii="Arial" w:hAnsi="Arial" w:cs="Arial"/>
          <w:snapToGrid w:val="0"/>
        </w:rPr>
        <w:t xml:space="preserve"> </w:t>
      </w:r>
      <w:r w:rsidR="001C4E12">
        <w:rPr>
          <w:rFonts w:ascii="Arial" w:hAnsi="Arial" w:cs="Arial"/>
          <w:snapToGrid w:val="0"/>
        </w:rPr>
        <w:t xml:space="preserve">Ing. </w:t>
      </w:r>
      <w:r w:rsidR="002F747B">
        <w:rPr>
          <w:rFonts w:ascii="Arial" w:hAnsi="Arial" w:cs="Arial"/>
          <w:snapToGrid w:val="0"/>
        </w:rPr>
        <w:t>a</w:t>
      </w:r>
      <w:r w:rsidR="001C4E12">
        <w:rPr>
          <w:rFonts w:ascii="Arial" w:hAnsi="Arial" w:cs="Arial"/>
          <w:snapToGrid w:val="0"/>
        </w:rPr>
        <w:t xml:space="preserve">rch. Janou Němcovou, </w:t>
      </w:r>
      <w:r w:rsidR="000915B8">
        <w:rPr>
          <w:rFonts w:ascii="Arial" w:hAnsi="Arial" w:cs="Arial"/>
          <w:snapToGrid w:val="0"/>
        </w:rPr>
        <w:t>odb</w:t>
      </w:r>
      <w:r w:rsidR="002F747B">
        <w:rPr>
          <w:rFonts w:ascii="Arial" w:hAnsi="Arial" w:cs="Arial"/>
          <w:snapToGrid w:val="0"/>
        </w:rPr>
        <w:t>orným radou pobočky Zlín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830467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00109">
        <w:rPr>
          <w:rFonts w:ascii="Arial" w:hAnsi="Arial" w:cs="Arial"/>
        </w:rPr>
        <w:t>+420 </w:t>
      </w:r>
      <w:r w:rsidR="00A00109" w:rsidRPr="00A00109">
        <w:rPr>
          <w:rFonts w:ascii="Arial" w:hAnsi="Arial" w:cs="Arial"/>
        </w:rPr>
        <w:t>725</w:t>
      </w:r>
      <w:r w:rsidR="00A00109">
        <w:rPr>
          <w:rFonts w:ascii="Arial" w:hAnsi="Arial" w:cs="Arial"/>
        </w:rPr>
        <w:t> </w:t>
      </w:r>
      <w:r w:rsidR="00A00109" w:rsidRPr="00A00109">
        <w:rPr>
          <w:rFonts w:ascii="Arial" w:hAnsi="Arial" w:cs="Arial"/>
        </w:rPr>
        <w:t>918</w:t>
      </w:r>
      <w:r w:rsidR="00A00109">
        <w:rPr>
          <w:rFonts w:ascii="Arial" w:hAnsi="Arial" w:cs="Arial"/>
        </w:rPr>
        <w:t xml:space="preserve"> </w:t>
      </w:r>
      <w:r w:rsidR="00A00109" w:rsidRPr="00A00109">
        <w:rPr>
          <w:rFonts w:ascii="Arial" w:hAnsi="Arial" w:cs="Arial"/>
        </w:rPr>
        <w:t>061</w:t>
      </w:r>
    </w:p>
    <w:p w14:paraId="073F5E87" w14:textId="3B9C087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D40EA" w:rsidRPr="00AD40EA">
        <w:rPr>
          <w:rFonts w:ascii="Arial" w:hAnsi="Arial" w:cs="Arial"/>
          <w:snapToGrid w:val="0"/>
        </w:rPr>
        <w:t>j.nemcova1@spucr.cz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9005D9">
      <w:pPr>
        <w:numPr>
          <w:ilvl w:val="0"/>
          <w:numId w:val="15"/>
        </w:numPr>
        <w:spacing w:before="120" w:after="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9005D9">
      <w:pPr>
        <w:spacing w:after="0" w:line="240" w:lineRule="auto"/>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9005D9">
      <w:pPr>
        <w:spacing w:after="0" w:line="240" w:lineRule="auto"/>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9005D9">
      <w:pPr>
        <w:spacing w:after="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9005D9">
      <w:pPr>
        <w:tabs>
          <w:tab w:val="left" w:pos="4536"/>
        </w:tabs>
        <w:spacing w:after="0" w:line="240" w:lineRule="auto"/>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B68FEE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85B8A">
        <w:rPr>
          <w:rFonts w:ascii="Arial" w:hAnsi="Arial" w:cs="Arial"/>
        </w:rPr>
        <w:t>z</w:t>
      </w:r>
      <w:r w:rsidR="0026755B" w:rsidRPr="00ED6435">
        <w:rPr>
          <w:rFonts w:ascii="Arial" w:hAnsi="Arial" w:cs="Arial"/>
        </w:rPr>
        <w:t>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002746B1">
        <w:rPr>
          <w:rFonts w:ascii="Arial" w:hAnsi="Arial" w:cs="Arial"/>
        </w:rPr>
        <w:t>„</w:t>
      </w:r>
      <w:r w:rsidRPr="00ED6435">
        <w:rPr>
          <w:rFonts w:ascii="Arial" w:hAnsi="Arial" w:cs="Arial"/>
          <w:b/>
          <w:bCs/>
        </w:rPr>
        <w:t xml:space="preserve">Komplexní pozemkové úpravy </w:t>
      </w:r>
      <w:r w:rsidR="00EB6F16">
        <w:rPr>
          <w:rFonts w:ascii="Arial" w:hAnsi="Arial" w:cs="Arial"/>
          <w:b/>
          <w:bCs/>
        </w:rPr>
        <w:t>v</w:t>
      </w:r>
      <w:r w:rsidR="002746B1">
        <w:rPr>
          <w:rFonts w:ascii="Arial" w:hAnsi="Arial" w:cs="Arial"/>
          <w:b/>
          <w:bCs/>
        </w:rPr>
        <w:t> k.ú. Kaňovice u Luhačovic“</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 xml:space="preserve">výměně nebo přechodu vlastnických práv a dále jako </w:t>
      </w:r>
      <w:r w:rsidR="00E40233" w:rsidRPr="00ED6435">
        <w:rPr>
          <w:rFonts w:ascii="Arial" w:hAnsi="Arial" w:cs="Arial"/>
        </w:rPr>
        <w:lastRenderedPageBreak/>
        <w:t>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2F56F0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6523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960DEA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DA7214">
        <w:rPr>
          <w:rFonts w:ascii="Arial" w:hAnsi="Arial" w:cs="Arial"/>
          <w:b/>
          <w:bCs/>
          <w:szCs w:val="22"/>
        </w:rPr>
        <w:t xml:space="preserve"> v k.ú. Kaňovice u Luhačovic“</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34AE4A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E2AE0">
        <w:rPr>
          <w:rFonts w:ascii="Arial" w:hAnsi="Arial" w:cs="Arial"/>
        </w:rPr>
        <w:t>Kaňovice u Luhačovic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w:t>
      </w:r>
      <w:r w:rsidRPr="00ED6435">
        <w:rPr>
          <w:rFonts w:ascii="Arial" w:hAnsi="Arial" w:cs="Arial"/>
          <w:szCs w:val="22"/>
        </w:rPr>
        <w:lastRenderedPageBreak/>
        <w:t>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02480E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F16E889"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FA79420"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09A2C59"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4FD7424"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BCB217D"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 435 Občanského </w:t>
      </w:r>
      <w:r w:rsidRPr="00ED6435">
        <w:rPr>
          <w:rFonts w:ascii="Arial" w:hAnsi="Arial" w:cs="Arial"/>
          <w:szCs w:val="22"/>
        </w:rPr>
        <w:lastRenderedPageBreak/>
        <w:t>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350B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22029">
        <w:rPr>
          <w:rFonts w:ascii="Arial" w:hAnsi="Arial" w:cs="Arial"/>
          <w:szCs w:val="22"/>
        </w:rPr>
        <w:t>Kraj</w:t>
      </w:r>
      <w:r w:rsidR="00374B6A">
        <w:rPr>
          <w:rFonts w:ascii="Arial" w:hAnsi="Arial" w:cs="Arial"/>
          <w:szCs w:val="22"/>
        </w:rPr>
        <w:t>ský pozemkový úřad pro Zlínský kraj, Pobočka Zlín, Zarámí 88, 760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59556A">
      <w:pPr>
        <w:pStyle w:val="Claneka"/>
        <w:keepLines w:val="0"/>
        <w:widowControl/>
        <w:numPr>
          <w:ilvl w:val="2"/>
          <w:numId w:val="21"/>
        </w:numPr>
        <w:spacing w:after="0"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59556A">
      <w:pPr>
        <w:pStyle w:val="Claneka"/>
        <w:keepLines w:val="0"/>
        <w:widowControl/>
        <w:numPr>
          <w:ilvl w:val="2"/>
          <w:numId w:val="21"/>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59556A">
      <w:pPr>
        <w:pStyle w:val="Claneka"/>
        <w:keepLines w:val="0"/>
        <w:widowControl/>
        <w:numPr>
          <w:ilvl w:val="2"/>
          <w:numId w:val="21"/>
        </w:numPr>
        <w:spacing w:after="0"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59556A">
      <w:pPr>
        <w:pStyle w:val="Claneka"/>
        <w:keepLines w:val="0"/>
        <w:widowControl/>
        <w:numPr>
          <w:ilvl w:val="2"/>
          <w:numId w:val="21"/>
        </w:numPr>
        <w:spacing w:after="0"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lastRenderedPageBreak/>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w:t>
      </w:r>
      <w:r w:rsidRPr="00ED6435">
        <w:rPr>
          <w:rFonts w:ascii="Arial" w:hAnsi="Arial" w:cs="Arial"/>
          <w:szCs w:val="22"/>
        </w:rPr>
        <w:lastRenderedPageBreak/>
        <w:t xml:space="preserve">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1ED19C28" w14:textId="77777777" w:rsidR="000A4667" w:rsidRPr="003C68CE" w:rsidRDefault="000A4667" w:rsidP="003C68CE">
      <w:pPr>
        <w:pStyle w:val="Level2"/>
        <w:tabs>
          <w:tab w:val="clear" w:pos="5926"/>
          <w:tab w:val="num" w:pos="709"/>
        </w:tabs>
        <w:ind w:hanging="5926"/>
        <w:jc w:val="both"/>
        <w:rPr>
          <w:rFonts w:ascii="Arial" w:hAnsi="Arial" w:cs="Arial"/>
          <w:szCs w:val="22"/>
          <w:highlight w:val="yellow"/>
        </w:rPr>
      </w:pPr>
      <w:bookmarkStart w:id="24" w:name="_Hlk63750513"/>
      <w:bookmarkStart w:id="25" w:name="_Ref62484289"/>
      <w:bookmarkStart w:id="26" w:name="_Hlk64869278"/>
      <w:bookmarkStart w:id="27" w:name="_Ref62484165"/>
      <w:bookmarkStart w:id="28" w:name="_Ref61943901"/>
      <w:r w:rsidRPr="003C68CE">
        <w:rPr>
          <w:rFonts w:ascii="Arial" w:hAnsi="Arial" w:cs="Arial"/>
          <w:szCs w:val="22"/>
          <w:highlight w:val="yellow"/>
        </w:rPr>
        <w:t>NENÍ PŘEDMĚTEM TÉTO SMLOUVY</w:t>
      </w:r>
    </w:p>
    <w:bookmarkEnd w:id="26"/>
    <w:bookmarkEnd w:id="27"/>
    <w:bookmarkEnd w:id="28"/>
    <w:p w14:paraId="415F909E" w14:textId="77777777" w:rsidR="000A4667" w:rsidRPr="003C68CE" w:rsidRDefault="000A4667" w:rsidP="003C68CE">
      <w:pPr>
        <w:pStyle w:val="Level2"/>
        <w:tabs>
          <w:tab w:val="clear" w:pos="5926"/>
          <w:tab w:val="num" w:pos="709"/>
        </w:tabs>
        <w:ind w:hanging="5926"/>
        <w:jc w:val="both"/>
        <w:rPr>
          <w:rFonts w:ascii="Arial" w:hAnsi="Arial" w:cs="Arial"/>
          <w:szCs w:val="22"/>
          <w:highlight w:val="yellow"/>
        </w:rPr>
      </w:pPr>
      <w:r w:rsidRPr="003C68CE">
        <w:rPr>
          <w:rFonts w:ascii="Arial" w:hAnsi="Arial" w:cs="Arial"/>
          <w:szCs w:val="22"/>
          <w:highlight w:val="yellow"/>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6B3EE06" w:rsidR="00FB0862" w:rsidRPr="00537A46" w:rsidRDefault="00FB0862" w:rsidP="00FB0862">
      <w:pPr>
        <w:pStyle w:val="Level2"/>
        <w:spacing w:line="240" w:lineRule="auto"/>
        <w:ind w:left="567" w:hanging="567"/>
        <w:jc w:val="both"/>
        <w:rPr>
          <w:rFonts w:ascii="Arial" w:hAnsi="Arial" w:cs="Arial"/>
          <w:iCs/>
          <w:szCs w:val="22"/>
        </w:rPr>
      </w:pPr>
      <w:bookmarkStart w:id="29"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9C17B3">
        <w:rPr>
          <w:rFonts w:ascii="Arial" w:hAnsi="Arial" w:cs="Arial"/>
          <w:iCs/>
          <w:szCs w:val="22"/>
        </w:rPr>
        <w:t>5.19</w:t>
      </w:r>
      <w:r w:rsidR="00AC4980">
        <w:rPr>
          <w:rFonts w:ascii="Arial" w:hAnsi="Arial" w:cs="Arial"/>
          <w:iCs/>
          <w:szCs w:val="22"/>
        </w:rPr>
        <w:t xml:space="preserve"> </w:t>
      </w:r>
      <w:r w:rsidRPr="00ED6435">
        <w:rPr>
          <w:rFonts w:ascii="Arial" w:hAnsi="Arial" w:cs="Arial"/>
          <w:iCs/>
          <w:szCs w:val="22"/>
        </w:rPr>
        <w:t xml:space="preserve">kdykoliv kontrolovat, a to i bez předchozího ohlášení Zhotoviteli. Je-li k provedení kontroly potřeba předložení dokumentů, </w:t>
      </w:r>
      <w:r w:rsidRPr="00ED6435">
        <w:rPr>
          <w:rFonts w:ascii="Arial" w:hAnsi="Arial" w:cs="Arial"/>
          <w:iCs/>
          <w:szCs w:val="22"/>
        </w:rPr>
        <w:lastRenderedPageBreak/>
        <w:t>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9"/>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0" w:name="_Ref61944078"/>
      <w:r w:rsidRPr="00FF0413">
        <w:rPr>
          <w:rFonts w:ascii="Arial" w:hAnsi="Arial" w:cs="Arial"/>
        </w:rPr>
        <w:t xml:space="preserve">Zhotovitel se zavazuje, </w:t>
      </w:r>
      <w:bookmarkStart w:id="3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0"/>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1"/>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2" w:name="_Ref51579571"/>
      <w:bookmarkStart w:id="33" w:name="_Ref66878947"/>
      <w:bookmarkStart w:id="34" w:name="_Hlk64298003"/>
      <w:bookmarkEnd w:id="24"/>
      <w:r w:rsidRPr="00C62699">
        <w:rPr>
          <w:rFonts w:ascii="Arial" w:hAnsi="Arial" w:cs="Arial"/>
          <w:szCs w:val="22"/>
        </w:rPr>
        <w:t>Rozsah díla a jeho členění na hlavní celky a dílčí části</w:t>
      </w:r>
      <w:bookmarkEnd w:id="32"/>
      <w:r w:rsidRPr="00C62699">
        <w:rPr>
          <w:rFonts w:ascii="Arial" w:hAnsi="Arial" w:cs="Arial"/>
          <w:szCs w:val="22"/>
        </w:rPr>
        <w:t xml:space="preserve"> </w:t>
      </w:r>
      <w:r w:rsidR="00D6651A" w:rsidRPr="00C62699">
        <w:rPr>
          <w:rFonts w:ascii="Arial" w:hAnsi="Arial" w:cs="Arial"/>
          <w:szCs w:val="22"/>
        </w:rPr>
        <w:t>Hlavních celků</w:t>
      </w:r>
      <w:bookmarkEnd w:id="33"/>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5" w:name="_Ref51578340"/>
      <w:bookmarkStart w:id="36"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5"/>
      <w:r w:rsidR="00BB50B8" w:rsidRPr="00C62699">
        <w:rPr>
          <w:rFonts w:ascii="Arial" w:hAnsi="Arial" w:cs="Arial"/>
          <w:szCs w:val="22"/>
        </w:rPr>
        <w:t>.</w:t>
      </w:r>
      <w:bookmarkEnd w:id="36"/>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7"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7"/>
    </w:p>
    <w:p w14:paraId="048050AB" w14:textId="2ECDA3A5" w:rsidR="00B9128B" w:rsidRPr="00822189" w:rsidRDefault="00B9128B" w:rsidP="002B2B06">
      <w:pPr>
        <w:pStyle w:val="Level3"/>
        <w:tabs>
          <w:tab w:val="clear" w:pos="2041"/>
        </w:tabs>
        <w:ind w:left="1418"/>
        <w:rPr>
          <w:rFonts w:ascii="Arial" w:hAnsi="Arial" w:cs="Arial"/>
        </w:rPr>
      </w:pPr>
      <w:bookmarkStart w:id="38" w:name="_Ref51579618"/>
      <w:bookmarkStart w:id="39" w:name="_Ref52043318"/>
      <w:r w:rsidRPr="00822189">
        <w:rPr>
          <w:rFonts w:ascii="Arial" w:hAnsi="Arial" w:cs="Arial"/>
        </w:rPr>
        <w:t>Revize a doplnění stávajícího bodového pole:</w:t>
      </w:r>
      <w:bookmarkEnd w:id="38"/>
      <w:bookmarkEnd w:id="39"/>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0" w:name="_Ref51579678"/>
      <w:bookmarkStart w:id="41"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0"/>
      <w:bookmarkEnd w:id="41"/>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2"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xml:space="preserve">) na základě příslušných zákonných norem. </w:t>
      </w:r>
      <w:r w:rsidR="00B9128B" w:rsidRPr="5784E4A4">
        <w:rPr>
          <w:rFonts w:ascii="Arial" w:hAnsi="Arial" w:cs="Arial"/>
        </w:rPr>
        <w:lastRenderedPageBreak/>
        <w:t>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2"/>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6C10EF6" w:rsidR="006B518C" w:rsidRPr="00226B02" w:rsidRDefault="006B518C" w:rsidP="00146BD7">
      <w:pPr>
        <w:pStyle w:val="Level3"/>
        <w:tabs>
          <w:tab w:val="clear" w:pos="2041"/>
        </w:tabs>
        <w:ind w:left="1418"/>
        <w:jc w:val="both"/>
        <w:rPr>
          <w:rFonts w:ascii="Arial" w:hAnsi="Arial" w:cs="Arial"/>
          <w:strike/>
        </w:rPr>
      </w:pPr>
      <w:bookmarkStart w:id="43" w:name="_Ref64278780"/>
      <w:bookmarkStart w:id="44" w:name="_Ref51578703"/>
      <w:bookmarkStart w:id="45" w:name="_Ref52043347"/>
      <w:r w:rsidRPr="00166398">
        <w:rPr>
          <w:rFonts w:ascii="Arial" w:hAnsi="Arial" w:cs="Arial"/>
          <w:highlight w:val="yellow"/>
        </w:rPr>
        <w:t>Vektorizace vlastnické mapy</w:t>
      </w:r>
      <w:bookmarkEnd w:id="43"/>
      <w:r w:rsidR="005A1561" w:rsidRPr="00166398">
        <w:rPr>
          <w:rFonts w:ascii="Arial" w:hAnsi="Arial" w:cs="Arial"/>
          <w:b/>
          <w:bCs/>
          <w:highlight w:val="yellow"/>
        </w:rPr>
        <w:t xml:space="preserve"> </w:t>
      </w:r>
      <w:r w:rsidR="005A1561" w:rsidRPr="00213C5E">
        <w:rPr>
          <w:rFonts w:ascii="Arial" w:hAnsi="Arial" w:cs="Arial"/>
          <w:b/>
          <w:bCs/>
          <w:highlight w:val="yellow"/>
        </w:rPr>
        <w:t>NENÍ PŘEDMĚTEM TÉTO SMLOUVY</w:t>
      </w:r>
    </w:p>
    <w:p w14:paraId="2B0F2424" w14:textId="03983219" w:rsidR="00CF4F60" w:rsidRPr="00166398" w:rsidRDefault="00CF4F60" w:rsidP="00CF4F60">
      <w:pPr>
        <w:pStyle w:val="Level3"/>
        <w:numPr>
          <w:ilvl w:val="0"/>
          <w:numId w:val="0"/>
        </w:numPr>
        <w:ind w:left="1418"/>
        <w:jc w:val="both"/>
        <w:rPr>
          <w:rFonts w:ascii="Arial" w:hAnsi="Arial" w:cs="Arial"/>
          <w:szCs w:val="22"/>
        </w:rPr>
      </w:pPr>
      <w:r w:rsidRPr="00166398" w:rsidDel="006B518C">
        <w:rPr>
          <w:rFonts w:ascii="Arial" w:hAnsi="Arial" w:cs="Arial"/>
        </w:rPr>
        <w:t>Vektorizace vlastnické mapy v potřebném rozsahu (neprovádí se v k. ú., kde existuje digitální katastrální mapa („</w:t>
      </w:r>
      <w:r w:rsidRPr="00166398" w:rsidDel="006B518C">
        <w:rPr>
          <w:rFonts w:ascii="Arial" w:hAnsi="Arial" w:cs="Arial"/>
          <w:b/>
        </w:rPr>
        <w:t>DKM</w:t>
      </w:r>
      <w:r w:rsidRPr="00166398" w:rsidDel="006B518C">
        <w:rPr>
          <w:rFonts w:ascii="Arial" w:hAnsi="Arial" w:cs="Arial"/>
        </w:rPr>
        <w:t>“),</w:t>
      </w:r>
      <w:r w:rsidRPr="00166398" w:rsidDel="006B518C">
        <w:rPr>
          <w:rFonts w:ascii="Arial" w:hAnsi="Arial" w:cs="Arial"/>
          <w:b/>
        </w:rPr>
        <w:t xml:space="preserve"> </w:t>
      </w:r>
      <w:r w:rsidRPr="00166398" w:rsidDel="006B518C">
        <w:rPr>
          <w:rFonts w:ascii="Arial" w:hAnsi="Arial" w:cs="Arial"/>
        </w:rPr>
        <w:t>katastrální mapa – digitalizovaná</w:t>
      </w:r>
      <w:r w:rsidRPr="00166398" w:rsidDel="006B518C">
        <w:rPr>
          <w:rFonts w:ascii="Arial" w:hAnsi="Arial" w:cs="Arial"/>
          <w:b/>
        </w:rPr>
        <w:t xml:space="preserve"> </w:t>
      </w:r>
      <w:r w:rsidRPr="00166398" w:rsidDel="006B518C">
        <w:rPr>
          <w:rFonts w:ascii="Arial" w:hAnsi="Arial" w:cs="Arial"/>
        </w:rPr>
        <w:t>(„</w:t>
      </w:r>
      <w:r w:rsidRPr="00166398" w:rsidDel="006B518C">
        <w:rPr>
          <w:rFonts w:ascii="Arial" w:hAnsi="Arial" w:cs="Arial"/>
          <w:b/>
          <w:bCs/>
        </w:rPr>
        <w:t>KM-D</w:t>
      </w:r>
      <w:r w:rsidRPr="00166398" w:rsidDel="006B518C">
        <w:rPr>
          <w:rFonts w:ascii="Arial" w:hAnsi="Arial" w:cs="Arial"/>
        </w:rPr>
        <w:t>“) a katastrální mapa digitalizovaná („</w:t>
      </w:r>
      <w:r w:rsidRPr="00166398" w:rsidDel="006B518C">
        <w:rPr>
          <w:rFonts w:ascii="Arial" w:hAnsi="Arial" w:cs="Arial"/>
          <w:b/>
          <w:bCs/>
        </w:rPr>
        <w:t>KMD</w:t>
      </w:r>
      <w:r w:rsidRPr="00166398" w:rsidDel="006B518C">
        <w:rPr>
          <w:rFonts w:ascii="Arial" w:hAnsi="Arial" w:cs="Arial"/>
        </w:rPr>
        <w:t>“) nebo kde je již zpracovaná);</w:t>
      </w:r>
    </w:p>
    <w:p w14:paraId="3F1647C5" w14:textId="63FC6F1B" w:rsidR="00B9128B" w:rsidRPr="00347792" w:rsidRDefault="00B9128B" w:rsidP="00146BD7">
      <w:pPr>
        <w:pStyle w:val="Level3"/>
        <w:tabs>
          <w:tab w:val="clear" w:pos="2041"/>
        </w:tabs>
        <w:ind w:left="1418"/>
        <w:jc w:val="both"/>
        <w:rPr>
          <w:rFonts w:ascii="Arial" w:hAnsi="Arial" w:cs="Arial"/>
        </w:rPr>
      </w:pPr>
      <w:bookmarkStart w:id="46" w:name="_Ref64278845"/>
      <w:r w:rsidRPr="00347792">
        <w:rPr>
          <w:rFonts w:ascii="Arial" w:hAnsi="Arial" w:cs="Arial"/>
        </w:rPr>
        <w:t>Zjišťování hranic obvod</w:t>
      </w:r>
      <w:r w:rsidR="00FF0413" w:rsidRPr="00347792">
        <w:rPr>
          <w:rFonts w:ascii="Arial" w:hAnsi="Arial" w:cs="Arial"/>
        </w:rPr>
        <w:t>u</w:t>
      </w:r>
      <w:r w:rsidRPr="00347792">
        <w:rPr>
          <w:rFonts w:ascii="Arial" w:hAnsi="Arial" w:cs="Arial"/>
        </w:rPr>
        <w:t xml:space="preserve"> KoPÚ:</w:t>
      </w:r>
      <w:bookmarkEnd w:id="44"/>
      <w:bookmarkEnd w:id="45"/>
      <w:bookmarkEnd w:id="46"/>
    </w:p>
    <w:p w14:paraId="54CC2BFA" w14:textId="603E27C7" w:rsidR="00B9128B" w:rsidRPr="0034779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347792">
        <w:rPr>
          <w:rFonts w:ascii="Arial" w:hAnsi="Arial" w:cs="Arial"/>
        </w:rPr>
        <w:t>Vypracování seznamu předpokládaných účastníků řízení pro úvodní jednání ve smyslu §</w:t>
      </w:r>
      <w:r w:rsidR="002B2B06" w:rsidRPr="00347792">
        <w:rPr>
          <w:rFonts w:ascii="Arial" w:hAnsi="Arial" w:cs="Arial"/>
        </w:rPr>
        <w:t> </w:t>
      </w:r>
      <w:r w:rsidRPr="00347792">
        <w:rPr>
          <w:rFonts w:ascii="Arial" w:hAnsi="Arial" w:cs="Arial"/>
        </w:rPr>
        <w:t>7 Zákona. Tento seznam bude předán Objednateli v termínu do</w:t>
      </w:r>
      <w:r w:rsidR="00F832D4" w:rsidRPr="00347792">
        <w:rPr>
          <w:rFonts w:ascii="Arial" w:hAnsi="Arial" w:cs="Arial"/>
        </w:rPr>
        <w:t xml:space="preserve"> </w:t>
      </w:r>
      <w:r w:rsidR="00F33B88" w:rsidRPr="00347792">
        <w:rPr>
          <w:rFonts w:ascii="Arial" w:hAnsi="Arial" w:cs="Arial"/>
        </w:rPr>
        <w:t>jednoho</w:t>
      </w:r>
      <w:r w:rsidR="00B35E3B">
        <w:rPr>
          <w:rFonts w:ascii="Arial" w:hAnsi="Arial" w:cs="Arial"/>
        </w:rPr>
        <w:t xml:space="preserve"> </w:t>
      </w:r>
      <w:r w:rsidRPr="00347792">
        <w:rPr>
          <w:rFonts w:ascii="Arial" w:hAnsi="Arial" w:cs="Arial"/>
        </w:rPr>
        <w:t>1</w:t>
      </w:r>
      <w:r w:rsidR="00757230" w:rsidRPr="00347792">
        <w:rPr>
          <w:rFonts w:ascii="Arial" w:hAnsi="Arial" w:cs="Arial"/>
        </w:rPr>
        <w:t> </w:t>
      </w:r>
      <w:r w:rsidRPr="00347792">
        <w:rPr>
          <w:rFonts w:ascii="Arial" w:hAnsi="Arial" w:cs="Arial"/>
        </w:rPr>
        <w:t>měsíce od doručení výzvy Objednatele Zhotoviteli;</w:t>
      </w:r>
    </w:p>
    <w:p w14:paraId="30E1AF88" w14:textId="189DA1A8" w:rsidR="00962A2E" w:rsidRPr="00347792"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7" w:name="_Ref64280108"/>
      <w:r w:rsidRPr="00347792">
        <w:rPr>
          <w:rFonts w:ascii="Arial" w:hAnsi="Arial" w:cs="Arial"/>
        </w:rPr>
        <w:t>Zjišťování hranic obvod</w:t>
      </w:r>
      <w:r w:rsidR="1515EABF" w:rsidRPr="00347792">
        <w:rPr>
          <w:rFonts w:ascii="Arial" w:hAnsi="Arial" w:cs="Arial"/>
        </w:rPr>
        <w:t>u</w:t>
      </w:r>
      <w:r w:rsidRPr="00347792">
        <w:rPr>
          <w:rFonts w:ascii="Arial" w:hAnsi="Arial" w:cs="Arial"/>
        </w:rPr>
        <w:t xml:space="preserve"> KoPÚ, vypracování potřebných geometrických plánů pro stanovení obvod</w:t>
      </w:r>
      <w:r w:rsidR="7841C15C" w:rsidRPr="00347792">
        <w:rPr>
          <w:rFonts w:ascii="Arial" w:hAnsi="Arial" w:cs="Arial"/>
        </w:rPr>
        <w:t>u</w:t>
      </w:r>
      <w:r w:rsidRPr="00347792">
        <w:rPr>
          <w:rFonts w:ascii="Arial" w:hAnsi="Arial" w:cs="Arial"/>
        </w:rPr>
        <w:t xml:space="preserve"> KoPÚ</w:t>
      </w:r>
      <w:r w:rsidR="00D539BF" w:rsidRPr="00347792">
        <w:rPr>
          <w:rFonts w:ascii="Arial" w:hAnsi="Arial" w:cs="Arial"/>
        </w:rPr>
        <w:t>,</w:t>
      </w:r>
      <w:r w:rsidRPr="00347792">
        <w:rPr>
          <w:rFonts w:ascii="Arial" w:hAnsi="Arial" w:cs="Arial"/>
        </w:rPr>
        <w:t xml:space="preserve"> předání elaborátu zjišťování hranic obvod</w:t>
      </w:r>
      <w:r w:rsidR="00FF0413" w:rsidRPr="00347792">
        <w:rPr>
          <w:rFonts w:ascii="Arial" w:hAnsi="Arial" w:cs="Arial"/>
        </w:rPr>
        <w:t>u</w:t>
      </w:r>
      <w:r w:rsidRPr="00347792">
        <w:rPr>
          <w:rFonts w:ascii="Arial" w:hAnsi="Arial" w:cs="Arial"/>
        </w:rPr>
        <w:t xml:space="preserve"> včetně jeho příloh na katastrální úřad a předepsan</w:t>
      </w:r>
      <w:r w:rsidR="001B085F" w:rsidRPr="00347792">
        <w:rPr>
          <w:rFonts w:ascii="Arial" w:hAnsi="Arial" w:cs="Arial"/>
        </w:rPr>
        <w:t>ého</w:t>
      </w:r>
      <w:r w:rsidR="009C39C5" w:rsidRPr="00347792">
        <w:rPr>
          <w:rFonts w:ascii="Arial" w:hAnsi="Arial" w:cs="Arial"/>
        </w:rPr>
        <w:t xml:space="preserve"> </w:t>
      </w:r>
      <w:r w:rsidR="001B085F" w:rsidRPr="00347792">
        <w:rPr>
          <w:rFonts w:ascii="Arial" w:hAnsi="Arial" w:cs="Arial"/>
        </w:rPr>
        <w:t>označení hranic</w:t>
      </w:r>
      <w:r w:rsidRPr="00347792">
        <w:rPr>
          <w:rFonts w:ascii="Arial" w:hAnsi="Arial" w:cs="Arial"/>
        </w:rPr>
        <w:t xml:space="preserve"> </w:t>
      </w:r>
      <w:r w:rsidR="001B085F" w:rsidRPr="00347792">
        <w:rPr>
          <w:rFonts w:ascii="Arial" w:hAnsi="Arial" w:cs="Arial"/>
        </w:rPr>
        <w:t>pozemků</w:t>
      </w:r>
      <w:r w:rsidRPr="00347792">
        <w:rPr>
          <w:rFonts w:ascii="Arial" w:hAnsi="Arial" w:cs="Arial"/>
        </w:rPr>
        <w:t>, bude provedeno v souladu s relevantní právní úpravou, týkající se katastru nemovitostí</w:t>
      </w:r>
      <w:r w:rsidR="00D539BF" w:rsidRPr="00347792">
        <w:rPr>
          <w:rFonts w:ascii="Arial" w:hAnsi="Arial" w:cs="Arial"/>
        </w:rPr>
        <w:t xml:space="preserve">. </w:t>
      </w:r>
      <w:r w:rsidR="00962A2E" w:rsidRPr="00347792">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7"/>
    </w:p>
    <w:p w14:paraId="4C44705A" w14:textId="714CA49E" w:rsidR="00B9128B" w:rsidRPr="0034779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347792">
        <w:rPr>
          <w:rFonts w:ascii="Arial" w:hAnsi="Arial" w:cs="Arial"/>
        </w:rPr>
        <w:t>Aktualizace místních a pomístních názvů, vypracování</w:t>
      </w:r>
      <w:r w:rsidR="00485E28" w:rsidRPr="00347792">
        <w:rPr>
          <w:rFonts w:ascii="Arial" w:hAnsi="Arial" w:cs="Arial"/>
        </w:rPr>
        <w:t xml:space="preserve"> jejich</w:t>
      </w:r>
      <w:r w:rsidRPr="00347792">
        <w:rPr>
          <w:rFonts w:ascii="Arial" w:hAnsi="Arial" w:cs="Arial"/>
        </w:rPr>
        <w:t xml:space="preserve"> seznamu a</w:t>
      </w:r>
      <w:r w:rsidR="00D7135F" w:rsidRPr="00347792">
        <w:rPr>
          <w:rFonts w:ascii="Arial" w:hAnsi="Arial" w:cs="Arial"/>
        </w:rPr>
        <w:t> </w:t>
      </w:r>
      <w:r w:rsidRPr="00347792">
        <w:rPr>
          <w:rFonts w:ascii="Arial" w:hAnsi="Arial" w:cs="Arial"/>
        </w:rPr>
        <w:t>grafického přehledu, vše odsouhlasené příslušnou obcí. Souhlas obce dle předchozí v</w:t>
      </w:r>
      <w:r w:rsidR="00485E28" w:rsidRPr="00347792">
        <w:rPr>
          <w:rFonts w:ascii="Arial" w:hAnsi="Arial" w:cs="Arial"/>
        </w:rPr>
        <w:t>ě</w:t>
      </w:r>
      <w:r w:rsidRPr="00347792">
        <w:rPr>
          <w:rFonts w:ascii="Arial" w:hAnsi="Arial" w:cs="Arial"/>
        </w:rPr>
        <w:t>ty je povinen zabezpečit Zhotovitel;</w:t>
      </w:r>
    </w:p>
    <w:p w14:paraId="78971451" w14:textId="20407EDF" w:rsidR="00B9128B" w:rsidRPr="00347792"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347792">
        <w:rPr>
          <w:rFonts w:ascii="Arial" w:eastAsia="Calibri" w:hAnsi="Arial" w:cs="Arial"/>
          <w:lang w:eastAsia="cs-CZ"/>
        </w:rPr>
        <w:t>Vyhotovení grafického přehledu</w:t>
      </w:r>
      <w:r w:rsidRPr="00347792">
        <w:rPr>
          <w:rFonts w:ascii="Arial" w:hAnsi="Arial" w:cs="Arial"/>
        </w:rPr>
        <w:t xml:space="preserve"> </w:t>
      </w:r>
      <w:r w:rsidR="00B9128B" w:rsidRPr="00347792">
        <w:rPr>
          <w:rFonts w:ascii="Arial" w:hAnsi="Arial" w:cs="Arial"/>
        </w:rPr>
        <w:t>parcel pro dotčená katastrální území v případě parcel vedených ve zjednodušené evidenci</w:t>
      </w:r>
      <w:r w:rsidR="00133D07" w:rsidRPr="00347792">
        <w:rPr>
          <w:rFonts w:ascii="Arial" w:hAnsi="Arial" w:cs="Arial"/>
        </w:rPr>
        <w:t xml:space="preserve">. </w:t>
      </w:r>
      <w:r w:rsidRPr="00347792">
        <w:rPr>
          <w:rFonts w:ascii="Arial" w:hAnsi="Arial" w:cs="Arial"/>
        </w:rPr>
        <w:t>Vypracování soupisu nesouladů mezi souborem popisných informací („</w:t>
      </w:r>
      <w:r w:rsidRPr="00347792">
        <w:rPr>
          <w:rFonts w:ascii="Arial" w:hAnsi="Arial" w:cs="Arial"/>
          <w:b/>
          <w:bCs/>
        </w:rPr>
        <w:t>SPI</w:t>
      </w:r>
      <w:r w:rsidRPr="00347792">
        <w:rPr>
          <w:rFonts w:ascii="Arial" w:hAnsi="Arial" w:cs="Arial"/>
        </w:rPr>
        <w:t>“) a souborem grafických informací („</w:t>
      </w:r>
      <w:r w:rsidRPr="00347792">
        <w:rPr>
          <w:rFonts w:ascii="Arial" w:hAnsi="Arial" w:cs="Arial"/>
          <w:b/>
          <w:bCs/>
        </w:rPr>
        <w:t>SGI</w:t>
      </w:r>
      <w:r w:rsidRPr="00347792">
        <w:rPr>
          <w:rFonts w:ascii="Arial" w:hAnsi="Arial" w:cs="Arial"/>
        </w:rPr>
        <w:t>“). Soupis nesouladů předá k řešení katastrálnímu úřadu Objednatel;</w:t>
      </w:r>
    </w:p>
    <w:p w14:paraId="09AFC481" w14:textId="043F1528" w:rsidR="0031588C" w:rsidRPr="0034779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347792">
        <w:rPr>
          <w:rFonts w:ascii="Arial" w:hAnsi="Arial" w:cs="Arial"/>
        </w:rPr>
        <w:t>Doložení kladného stanoviska katastrálního úřadu ve smyslu § 9 odst. 6 Zákona (viz</w:t>
      </w:r>
      <w:r w:rsidR="00EC401E" w:rsidRPr="00347792">
        <w:rPr>
          <w:rFonts w:ascii="Arial" w:hAnsi="Arial" w:cs="Arial"/>
        </w:rPr>
        <w:t> </w:t>
      </w:r>
      <w:r w:rsidRPr="00347792">
        <w:rPr>
          <w:rFonts w:ascii="Arial" w:hAnsi="Arial" w:cs="Arial"/>
        </w:rPr>
        <w:t xml:space="preserve">Pokyn č. 43 Českého úřadu zeměměřického a katastrálního ze dne 2. prosince 2013 č.j. ČÚZK-12990/2013-22, </w:t>
      </w:r>
      <w:r w:rsidR="00485E28" w:rsidRPr="00347792">
        <w:rPr>
          <w:rFonts w:ascii="Arial" w:hAnsi="Arial" w:cs="Arial"/>
        </w:rPr>
        <w:t>v aktuálním znění</w:t>
      </w:r>
      <w:r w:rsidR="00830273" w:rsidRPr="00347792">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8" w:name="_Ref64278867"/>
      <w:r w:rsidRPr="5784E4A4">
        <w:rPr>
          <w:rFonts w:ascii="Arial" w:hAnsi="Arial" w:cs="Arial"/>
        </w:rPr>
        <w:t>Zjišťování hranic pozemků neřešených dle § 2 Zákona:</w:t>
      </w:r>
      <w:bookmarkEnd w:id="48"/>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9"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9"/>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0" w:name="_Ref51578325"/>
      <w:bookmarkStart w:id="51" w:name="_Ref52043370"/>
      <w:r w:rsidRPr="5784E4A4">
        <w:rPr>
          <w:rFonts w:ascii="Arial" w:hAnsi="Arial" w:cs="Arial"/>
        </w:rPr>
        <w:t>Rozbor současného stavu:</w:t>
      </w:r>
      <w:bookmarkEnd w:id="50"/>
      <w:bookmarkEnd w:id="51"/>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2" w:name="_Ref51578378"/>
      <w:bookmarkStart w:id="53" w:name="_Ref52043390"/>
      <w:r w:rsidRPr="5784E4A4">
        <w:rPr>
          <w:rFonts w:ascii="Arial" w:hAnsi="Arial" w:cs="Arial"/>
        </w:rPr>
        <w:t>Dokumentace k soupisu nároků vlastníků pozemků:</w:t>
      </w:r>
      <w:bookmarkEnd w:id="52"/>
      <w:bookmarkEnd w:id="53"/>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4"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4"/>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5"/>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6" w:name="_Ref51578417"/>
      <w:bookmarkStart w:id="5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6"/>
      <w:bookmarkEnd w:id="57"/>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8"/>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9"/>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0" w:name="_Ref67496875"/>
      <w:bookmarkStart w:id="61"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0"/>
    </w:p>
    <w:p w14:paraId="580DBE5E" w14:textId="79776F32" w:rsidR="00B9128B" w:rsidRPr="00ED6435" w:rsidRDefault="00B9128B" w:rsidP="0040187F">
      <w:pPr>
        <w:pStyle w:val="Level3"/>
        <w:tabs>
          <w:tab w:val="clear" w:pos="2041"/>
        </w:tabs>
        <w:ind w:left="1418"/>
        <w:jc w:val="both"/>
        <w:rPr>
          <w:rFonts w:ascii="Arial" w:hAnsi="Arial" w:cs="Arial"/>
        </w:rPr>
      </w:pPr>
      <w:bookmarkStart w:id="62" w:name="_Ref51578489"/>
      <w:bookmarkStart w:id="63" w:name="_Ref52043431"/>
      <w:bookmarkEnd w:id="6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2"/>
      <w:bookmarkEnd w:id="63"/>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9667"/>
      <w:r w:rsidRPr="00ED6435">
        <w:rPr>
          <w:rFonts w:ascii="Arial" w:hAnsi="Arial" w:cs="Arial"/>
        </w:rPr>
        <w:t>Zapracování Objednatelem připuštěných připomínek vzešlých na základě výzvy Objednatele podle § 9 odst. 21 Zákona;</w:t>
      </w:r>
      <w:bookmarkEnd w:id="64"/>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5"/>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6" w:name="_Ref51580149"/>
      <w:bookmarkStart w:id="67" w:name="_Ref52043450"/>
      <w:r w:rsidRPr="5784E4A4">
        <w:rPr>
          <w:rFonts w:ascii="Arial" w:hAnsi="Arial" w:cs="Arial"/>
        </w:rPr>
        <w:t>Dokončení a předložení aktuální dokumentace nového uspořádání pozemků a PSZ:</w:t>
      </w:r>
      <w:bookmarkEnd w:id="66"/>
      <w:bookmarkEnd w:id="67"/>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8" w:name="_Ref51580255"/>
      <w:bookmarkStart w:id="69" w:name="_Ref52043476"/>
      <w:r w:rsidRPr="5784E4A4">
        <w:rPr>
          <w:rFonts w:ascii="Arial" w:hAnsi="Arial" w:cs="Arial"/>
        </w:rPr>
        <w:t>Zhotovení podkladů pro změnu katastrální hranice</w:t>
      </w:r>
      <w:bookmarkEnd w:id="68"/>
      <w:r w:rsidR="00494633" w:rsidRPr="5784E4A4">
        <w:rPr>
          <w:rFonts w:ascii="Arial" w:hAnsi="Arial" w:cs="Arial"/>
        </w:rPr>
        <w:t>:</w:t>
      </w:r>
      <w:bookmarkEnd w:id="69"/>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0" w:name="_Ref51580259"/>
      <w:bookmarkStart w:id="71" w:name="_Ref52043492"/>
      <w:r w:rsidRPr="5784E4A4">
        <w:rPr>
          <w:rFonts w:ascii="Arial" w:hAnsi="Arial" w:cs="Arial"/>
        </w:rPr>
        <w:t>Aktualizace návrhu po ukončení odvolacího řízení</w:t>
      </w:r>
      <w:bookmarkEnd w:id="70"/>
      <w:r w:rsidR="00494633" w:rsidRPr="5784E4A4">
        <w:rPr>
          <w:rFonts w:ascii="Arial" w:hAnsi="Arial" w:cs="Arial"/>
        </w:rPr>
        <w:t>:</w:t>
      </w:r>
      <w:bookmarkEnd w:id="71"/>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2" w:name="_Ref51579017"/>
      <w:bookmarkStart w:id="73"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2"/>
      <w:bookmarkEnd w:id="73"/>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4" w:name="_Ref51578150"/>
      <w:r w:rsidRPr="00C62699">
        <w:rPr>
          <w:rFonts w:ascii="Arial" w:hAnsi="Arial" w:cs="Arial"/>
          <w:szCs w:val="22"/>
        </w:rPr>
        <w:t>Technické požadavky na provedení díla</w:t>
      </w:r>
      <w:bookmarkEnd w:id="74"/>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5"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6" w:name="_Ref61943163"/>
      <w:bookmarkEnd w:id="75"/>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6"/>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4A3102"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w:t>
      </w:r>
      <w:r w:rsidR="00B9128B" w:rsidRPr="004A3102">
        <w:rPr>
          <w:rFonts w:ascii="Arial" w:hAnsi="Arial" w:cs="Arial"/>
        </w:rPr>
        <w:t>(CD/DVD) určené Objednateli;</w:t>
      </w:r>
    </w:p>
    <w:p w14:paraId="0690844D" w14:textId="2566C261" w:rsidR="006D7FB1" w:rsidRPr="004A3102" w:rsidRDefault="006D7FB1" w:rsidP="006D7FB1">
      <w:pPr>
        <w:pStyle w:val="Claneka"/>
        <w:keepLines w:val="0"/>
        <w:widowControl/>
        <w:numPr>
          <w:ilvl w:val="2"/>
          <w:numId w:val="23"/>
        </w:numPr>
        <w:spacing w:line="240" w:lineRule="auto"/>
        <w:jc w:val="both"/>
        <w:rPr>
          <w:rFonts w:ascii="Arial" w:hAnsi="Arial" w:cs="Arial"/>
        </w:rPr>
      </w:pPr>
      <w:r w:rsidRPr="004A3102">
        <w:rPr>
          <w:rFonts w:ascii="Arial" w:hAnsi="Arial" w:cs="Arial"/>
        </w:rPr>
        <w:t>Vektorizace vlastnické mapy –</w:t>
      </w:r>
      <w:r w:rsidR="00222B9F" w:rsidRPr="004A3102">
        <w:rPr>
          <w:rFonts w:ascii="Arial" w:hAnsi="Arial" w:cs="Arial"/>
        </w:rPr>
        <w:t xml:space="preserve"> </w:t>
      </w:r>
      <w:r w:rsidRPr="004A3102">
        <w:rPr>
          <w:rFonts w:ascii="Arial" w:hAnsi="Arial" w:cs="Arial"/>
        </w:rPr>
        <w:t>1x digitální vyhotovení (CD/DVD) určené Objednateli;</w:t>
      </w:r>
      <w:r w:rsidR="00A069B2" w:rsidRPr="004A3102">
        <w:rPr>
          <w:rFonts w:ascii="Arial" w:hAnsi="Arial" w:cs="Arial"/>
          <w:b/>
          <w:bCs/>
          <w:highlight w:val="yellow"/>
        </w:rPr>
        <w:t xml:space="preserve"> </w:t>
      </w:r>
      <w:r w:rsidR="00A069B2" w:rsidRPr="004A3102">
        <w:rPr>
          <w:rFonts w:ascii="Arial" w:hAnsi="Arial" w:cs="Arial"/>
          <w:b/>
          <w:bCs/>
          <w:highlight w:val="yellow"/>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7"/>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8"/>
    </w:p>
    <w:p w14:paraId="53003411" w14:textId="1B0DDC19" w:rsidR="00B9128B" w:rsidRPr="00347792" w:rsidRDefault="00B9128B" w:rsidP="004B157A">
      <w:pPr>
        <w:pStyle w:val="Claneka"/>
        <w:keepLines w:val="0"/>
        <w:widowControl/>
        <w:numPr>
          <w:ilvl w:val="2"/>
          <w:numId w:val="23"/>
        </w:numPr>
        <w:spacing w:line="240" w:lineRule="auto"/>
        <w:jc w:val="both"/>
        <w:rPr>
          <w:rFonts w:ascii="Arial" w:hAnsi="Arial" w:cs="Arial"/>
        </w:rPr>
      </w:pPr>
      <w:r w:rsidRPr="00347792">
        <w:rPr>
          <w:rFonts w:ascii="Arial" w:hAnsi="Arial" w:cs="Arial"/>
        </w:rPr>
        <w:t xml:space="preserve">Vypracování podkladů pro změnu katastrální hranice </w:t>
      </w:r>
      <w:r w:rsidR="00687085" w:rsidRPr="00347792">
        <w:rPr>
          <w:rFonts w:ascii="Arial" w:hAnsi="Arial" w:cs="Arial"/>
        </w:rPr>
        <w:t>–</w:t>
      </w:r>
      <w:r w:rsidR="009438B9" w:rsidRPr="00347792">
        <w:rPr>
          <w:rFonts w:ascii="Arial" w:hAnsi="Arial" w:cs="Arial"/>
        </w:rPr>
        <w:t xml:space="preserve"> </w:t>
      </w:r>
      <w:r w:rsidRPr="00347792">
        <w:rPr>
          <w:rFonts w:ascii="Arial" w:hAnsi="Arial" w:cs="Arial"/>
        </w:rPr>
        <w:t xml:space="preserve">2x listinné a 2x digitální vyhotovení (CD/DVD) určené po jednom z obou forem vyhotovení Objednateli, </w:t>
      </w:r>
      <w:r w:rsidR="00EB26CB" w:rsidRPr="00347792">
        <w:rPr>
          <w:rFonts w:ascii="Arial" w:hAnsi="Arial" w:cs="Arial"/>
        </w:rPr>
        <w:t>1x</w:t>
      </w:r>
      <w:r w:rsidR="007F408F" w:rsidRPr="00347792">
        <w:rPr>
          <w:rFonts w:ascii="Arial" w:hAnsi="Arial" w:cs="Arial"/>
        </w:rPr>
        <w:t xml:space="preserve"> </w:t>
      </w:r>
      <w:r w:rsidRPr="00347792">
        <w:rPr>
          <w:rFonts w:ascii="Arial" w:hAnsi="Arial" w:cs="Arial"/>
        </w:rPr>
        <w:t xml:space="preserve">listinné vyhotovení příslušné obci, </w:t>
      </w:r>
      <w:r w:rsidR="00EB26CB" w:rsidRPr="00347792">
        <w:rPr>
          <w:rFonts w:ascii="Arial" w:hAnsi="Arial" w:cs="Arial"/>
        </w:rPr>
        <w:t>1x</w:t>
      </w:r>
      <w:r w:rsidR="007F408F" w:rsidRPr="00347792">
        <w:rPr>
          <w:rFonts w:ascii="Arial" w:hAnsi="Arial" w:cs="Arial"/>
        </w:rPr>
        <w:t xml:space="preserve"> </w:t>
      </w:r>
      <w:r w:rsidRPr="00347792">
        <w:rPr>
          <w:rFonts w:ascii="Arial" w:hAnsi="Arial" w:cs="Arial"/>
        </w:rPr>
        <w:t xml:space="preserve">listinné vyhotovení určené každé dotčené obci a </w:t>
      </w:r>
      <w:r w:rsidR="00EB26CB" w:rsidRPr="00347792">
        <w:rPr>
          <w:rFonts w:ascii="Arial" w:hAnsi="Arial" w:cs="Arial"/>
        </w:rPr>
        <w:t xml:space="preserve">1x </w:t>
      </w:r>
      <w:r w:rsidRPr="00347792">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9"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C9158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9"/>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0" w:name="_Ref26987952"/>
      <w:r w:rsidRPr="00312425">
        <w:rPr>
          <w:rFonts w:ascii="Arial" w:hAnsi="Arial" w:cs="Arial"/>
          <w:szCs w:val="22"/>
        </w:rPr>
        <w:t>Poddodavatelé</w:t>
      </w:r>
      <w:bookmarkEnd w:id="80"/>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8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lastRenderedPageBreak/>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1"/>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2"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2"/>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3"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4"/>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286C7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35A75">
        <w:rPr>
          <w:rFonts w:ascii="Arial" w:hAnsi="Arial" w:cs="Arial"/>
          <w:szCs w:val="22"/>
        </w:rPr>
        <w:t>Zlín</w:t>
      </w:r>
      <w:r w:rsidR="00127C34" w:rsidRPr="00C62699">
        <w:rPr>
          <w:rFonts w:ascii="Arial" w:hAnsi="Arial" w:cs="Arial"/>
          <w:szCs w:val="22"/>
        </w:rPr>
        <w:t xml:space="preserve">, adresa </w:t>
      </w:r>
      <w:r w:rsidR="00735A75">
        <w:rPr>
          <w:rFonts w:ascii="Arial" w:hAnsi="Arial" w:cs="Arial"/>
          <w:szCs w:val="22"/>
        </w:rPr>
        <w:t xml:space="preserve">Zarámí </w:t>
      </w:r>
      <w:r w:rsidR="00EC5C02">
        <w:rPr>
          <w:rFonts w:ascii="Arial" w:hAnsi="Arial" w:cs="Arial"/>
          <w:szCs w:val="22"/>
        </w:rPr>
        <w:t>88, 760 41 Zlín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5"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6"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6"/>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5"/>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7" w:name="_Ref50734694"/>
      <w:bookmarkStart w:id="88"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7"/>
      <w:bookmarkEnd w:id="88"/>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9" w:name="_Ref50734071"/>
      <w:bookmarkStart w:id="90"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9"/>
      <w:r w:rsidR="00001B85" w:rsidRPr="00C62699">
        <w:rPr>
          <w:rFonts w:ascii="Arial" w:hAnsi="Arial" w:cs="Arial"/>
          <w:szCs w:val="22"/>
        </w:rPr>
        <w:t xml:space="preserve"> či její části.</w:t>
      </w:r>
      <w:bookmarkEnd w:id="90"/>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91"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1"/>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2" w:name="_Hlk32248346"/>
      <w:r w:rsidR="00265F18" w:rsidRPr="00C62699">
        <w:rPr>
          <w:rFonts w:ascii="Arial" w:hAnsi="Arial" w:cs="Arial"/>
          <w:szCs w:val="22"/>
        </w:rPr>
        <w:t>dílčí části</w:t>
      </w:r>
      <w:bookmarkEnd w:id="92"/>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3239A5D" w:rsidR="001C4DD2" w:rsidRPr="00512BED" w:rsidRDefault="001C4DD2" w:rsidP="001C4DD2">
      <w:pPr>
        <w:pStyle w:val="Level4"/>
        <w:numPr>
          <w:ilvl w:val="0"/>
          <w:numId w:val="18"/>
        </w:numPr>
        <w:spacing w:line="240" w:lineRule="auto"/>
        <w:ind w:left="1134" w:hanging="567"/>
        <w:jc w:val="both"/>
        <w:rPr>
          <w:rFonts w:ascii="Arial" w:hAnsi="Arial" w:cs="Arial"/>
          <w:strike/>
          <w:szCs w:val="22"/>
        </w:rPr>
      </w:pPr>
      <w:r w:rsidRPr="00B106B5">
        <w:rPr>
          <w:rFonts w:ascii="Arial" w:hAnsi="Arial" w:cs="Arial"/>
          <w:szCs w:val="22"/>
        </w:rPr>
        <w:t xml:space="preserve">u dílčí části </w:t>
      </w:r>
      <w:r w:rsidR="004935D3" w:rsidRPr="00B106B5">
        <w:rPr>
          <w:rFonts w:ascii="Arial" w:hAnsi="Arial" w:cs="Arial"/>
          <w:szCs w:val="22"/>
        </w:rPr>
        <w:t>Hlavního celku</w:t>
      </w:r>
      <w:r w:rsidRPr="00B106B5">
        <w:rPr>
          <w:rFonts w:ascii="Arial" w:hAnsi="Arial" w:cs="Arial"/>
          <w:szCs w:val="22"/>
        </w:rPr>
        <w:t xml:space="preserve"> dle čl. </w:t>
      </w:r>
      <w:r w:rsidR="0090447A" w:rsidRPr="00B106B5">
        <w:rPr>
          <w:rFonts w:ascii="Arial" w:hAnsi="Arial" w:cs="Arial"/>
          <w:szCs w:val="22"/>
        </w:rPr>
        <w:fldChar w:fldCharType="begin"/>
      </w:r>
      <w:r w:rsidR="0090447A" w:rsidRPr="00B106B5">
        <w:rPr>
          <w:rFonts w:ascii="Arial" w:hAnsi="Arial" w:cs="Arial"/>
          <w:szCs w:val="22"/>
        </w:rPr>
        <w:instrText xml:space="preserve"> REF _Ref64278780 \r \h </w:instrText>
      </w:r>
      <w:r w:rsidR="00C62699" w:rsidRPr="00B106B5">
        <w:rPr>
          <w:rFonts w:ascii="Arial" w:hAnsi="Arial" w:cs="Arial"/>
          <w:szCs w:val="22"/>
        </w:rPr>
        <w:instrText xml:space="preserve"> \* MERGEFORMAT </w:instrText>
      </w:r>
      <w:r w:rsidR="0090447A" w:rsidRPr="00B106B5">
        <w:rPr>
          <w:rFonts w:ascii="Arial" w:hAnsi="Arial" w:cs="Arial"/>
          <w:szCs w:val="22"/>
        </w:rPr>
      </w:r>
      <w:r w:rsidR="0090447A" w:rsidRPr="00B106B5">
        <w:rPr>
          <w:rFonts w:ascii="Arial" w:hAnsi="Arial" w:cs="Arial"/>
          <w:szCs w:val="22"/>
        </w:rPr>
        <w:fldChar w:fldCharType="separate"/>
      </w:r>
      <w:r w:rsidR="007C289E" w:rsidRPr="00B106B5">
        <w:rPr>
          <w:rFonts w:ascii="Arial" w:hAnsi="Arial" w:cs="Arial"/>
          <w:szCs w:val="22"/>
        </w:rPr>
        <w:t>6.2.3</w:t>
      </w:r>
      <w:r w:rsidR="0090447A" w:rsidRPr="00B106B5">
        <w:rPr>
          <w:rFonts w:ascii="Arial" w:hAnsi="Arial" w:cs="Arial"/>
          <w:szCs w:val="22"/>
        </w:rPr>
        <w:fldChar w:fldCharType="end"/>
      </w:r>
      <w:r w:rsidR="0090447A" w:rsidRPr="00B106B5">
        <w:rPr>
          <w:rFonts w:ascii="Arial" w:hAnsi="Arial" w:cs="Arial"/>
          <w:szCs w:val="22"/>
        </w:rPr>
        <w:t xml:space="preserve"> </w:t>
      </w:r>
      <w:r w:rsidRPr="00B106B5">
        <w:rPr>
          <w:rFonts w:ascii="Arial" w:hAnsi="Arial" w:cs="Arial"/>
          <w:szCs w:val="22"/>
        </w:rPr>
        <w:t>(</w:t>
      </w:r>
      <w:r w:rsidRPr="00B106B5">
        <w:rPr>
          <w:rFonts w:ascii="Arial" w:hAnsi="Arial" w:cs="Arial"/>
          <w:b/>
          <w:szCs w:val="22"/>
        </w:rPr>
        <w:t>Vektorizace vlastnické mapy</w:t>
      </w:r>
      <w:r w:rsidRPr="00B106B5">
        <w:rPr>
          <w:rFonts w:ascii="Arial" w:hAnsi="Arial" w:cs="Arial"/>
          <w:szCs w:val="22"/>
        </w:rPr>
        <w:t xml:space="preserve">) po potvrzení správnosti odevzdávané dílčí části </w:t>
      </w:r>
      <w:r w:rsidR="008B6FEC" w:rsidRPr="00B106B5">
        <w:rPr>
          <w:rFonts w:ascii="Arial" w:hAnsi="Arial" w:cs="Arial"/>
          <w:szCs w:val="22"/>
        </w:rPr>
        <w:t xml:space="preserve">Hlavního celku </w:t>
      </w:r>
      <w:r w:rsidRPr="00B106B5">
        <w:rPr>
          <w:rFonts w:ascii="Arial" w:hAnsi="Arial" w:cs="Arial"/>
          <w:szCs w:val="22"/>
        </w:rPr>
        <w:t>Objednatelem;</w:t>
      </w:r>
      <w:r w:rsidR="00B106B5" w:rsidRPr="00B106B5">
        <w:rPr>
          <w:rFonts w:ascii="Arial" w:hAnsi="Arial" w:cs="Arial"/>
          <w:b/>
          <w:bCs/>
          <w:highlight w:val="yellow"/>
        </w:rPr>
        <w:t xml:space="preserve"> </w:t>
      </w:r>
      <w:r w:rsidR="00B106B5" w:rsidRPr="00213C5E">
        <w:rPr>
          <w:rFonts w:ascii="Arial" w:hAnsi="Arial" w:cs="Arial"/>
          <w:b/>
          <w:bCs/>
          <w:highlight w:val="yellow"/>
        </w:rPr>
        <w:t>NENÍ PŘEDMĚTEM TÉTO SMLOUVY</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ED7028B" w:rsidR="00646EE1" w:rsidRPr="00512BED" w:rsidRDefault="00646EE1" w:rsidP="5784E4A4">
      <w:pPr>
        <w:pStyle w:val="Level4"/>
        <w:numPr>
          <w:ilvl w:val="0"/>
          <w:numId w:val="18"/>
        </w:numPr>
        <w:spacing w:line="240" w:lineRule="auto"/>
        <w:ind w:left="1134" w:hanging="567"/>
        <w:jc w:val="both"/>
        <w:rPr>
          <w:rFonts w:ascii="Arial" w:hAnsi="Arial" w:cs="Arial"/>
          <w:strike/>
        </w:rPr>
      </w:pPr>
      <w:r w:rsidRPr="00CC1B1D">
        <w:rPr>
          <w:rFonts w:ascii="Arial" w:hAnsi="Arial" w:cs="Arial"/>
        </w:rPr>
        <w:t xml:space="preserve">u dílčí části </w:t>
      </w:r>
      <w:r w:rsidR="004935D3" w:rsidRPr="00CC1B1D">
        <w:rPr>
          <w:rFonts w:ascii="Arial" w:hAnsi="Arial" w:cs="Arial"/>
        </w:rPr>
        <w:t xml:space="preserve">Hlavního celku </w:t>
      </w:r>
      <w:r w:rsidRPr="00CC1B1D">
        <w:rPr>
          <w:rFonts w:ascii="Arial" w:hAnsi="Arial" w:cs="Arial"/>
        </w:rPr>
        <w:t xml:space="preserve">dle čl. </w:t>
      </w:r>
      <w:r w:rsidR="00927C0B" w:rsidRPr="00CC1B1D">
        <w:rPr>
          <w:rFonts w:ascii="Arial" w:hAnsi="Arial" w:cs="Arial"/>
        </w:rPr>
        <w:fldChar w:fldCharType="begin"/>
      </w:r>
      <w:r w:rsidR="00927C0B" w:rsidRPr="00CC1B1D">
        <w:rPr>
          <w:rFonts w:ascii="Arial" w:hAnsi="Arial" w:cs="Arial"/>
        </w:rPr>
        <w:instrText xml:space="preserve"> REF _Ref52043476 \n \h </w:instrText>
      </w:r>
      <w:r w:rsidR="00157048" w:rsidRPr="00CC1B1D">
        <w:rPr>
          <w:rFonts w:ascii="Arial" w:hAnsi="Arial" w:cs="Arial"/>
        </w:rPr>
        <w:instrText xml:space="preserve"> \* MERGEFORMAT </w:instrText>
      </w:r>
      <w:r w:rsidR="00927C0B" w:rsidRPr="00CC1B1D">
        <w:rPr>
          <w:rFonts w:ascii="Arial" w:hAnsi="Arial" w:cs="Arial"/>
        </w:rPr>
      </w:r>
      <w:r w:rsidR="00927C0B" w:rsidRPr="00CC1B1D">
        <w:rPr>
          <w:rFonts w:ascii="Arial" w:hAnsi="Arial" w:cs="Arial"/>
        </w:rPr>
        <w:fldChar w:fldCharType="separate"/>
      </w:r>
      <w:r w:rsidR="007C289E" w:rsidRPr="00CC1B1D">
        <w:rPr>
          <w:rFonts w:ascii="Arial" w:hAnsi="Arial" w:cs="Arial"/>
        </w:rPr>
        <w:t>6.3.4</w:t>
      </w:r>
      <w:r w:rsidR="00927C0B" w:rsidRPr="00CC1B1D">
        <w:rPr>
          <w:rFonts w:ascii="Arial" w:hAnsi="Arial" w:cs="Arial"/>
        </w:rPr>
        <w:fldChar w:fldCharType="end"/>
      </w:r>
      <w:r w:rsidRPr="00CC1B1D">
        <w:rPr>
          <w:rFonts w:ascii="Arial" w:hAnsi="Arial" w:cs="Arial"/>
        </w:rPr>
        <w:t xml:space="preserve"> </w:t>
      </w:r>
      <w:r w:rsidR="00927C0B" w:rsidRPr="00CC1B1D">
        <w:rPr>
          <w:rFonts w:ascii="Arial" w:hAnsi="Arial" w:cs="Arial"/>
        </w:rPr>
        <w:t>(</w:t>
      </w:r>
      <w:r w:rsidR="00927C0B" w:rsidRPr="00CC1B1D">
        <w:rPr>
          <w:rFonts w:ascii="Arial" w:hAnsi="Arial" w:cs="Arial"/>
          <w:b/>
          <w:bCs/>
        </w:rPr>
        <w:t>Zhotovení podkladů pro změnu katastrální hranice</w:t>
      </w:r>
      <w:r w:rsidR="00927C0B" w:rsidRPr="00CC1B1D">
        <w:rPr>
          <w:rFonts w:ascii="Arial" w:hAnsi="Arial" w:cs="Arial"/>
        </w:rPr>
        <w:t xml:space="preserve">) </w:t>
      </w:r>
      <w:r w:rsidRPr="00CC1B1D">
        <w:rPr>
          <w:rFonts w:ascii="Arial" w:hAnsi="Arial" w:cs="Arial"/>
        </w:rPr>
        <w:t xml:space="preserve">po potvrzení správnosti odevzdávané dílčí části </w:t>
      </w:r>
      <w:r w:rsidR="008B6FEC" w:rsidRPr="00CC1B1D">
        <w:rPr>
          <w:rFonts w:ascii="Arial" w:hAnsi="Arial" w:cs="Arial"/>
        </w:rPr>
        <w:t xml:space="preserve">Hlavního celku </w:t>
      </w:r>
      <w:r w:rsidRPr="00CC1B1D">
        <w:rPr>
          <w:rFonts w:ascii="Arial" w:hAnsi="Arial" w:cs="Arial"/>
        </w:rPr>
        <w:t>Objednatelem;</w:t>
      </w:r>
      <w:r w:rsidR="00CC1B1D" w:rsidRPr="00CC1B1D">
        <w:rPr>
          <w:rFonts w:ascii="Arial" w:hAnsi="Arial" w:cs="Arial"/>
          <w:b/>
          <w:bCs/>
          <w:highlight w:val="yellow"/>
        </w:rPr>
        <w:t xml:space="preserve"> </w:t>
      </w:r>
      <w:r w:rsidR="00CC1B1D" w:rsidRPr="00213C5E">
        <w:rPr>
          <w:rFonts w:ascii="Arial" w:hAnsi="Arial" w:cs="Arial"/>
          <w:b/>
          <w:bCs/>
          <w:highlight w:val="yellow"/>
        </w:rPr>
        <w:t>NENÍ PŘEDMĚTEM TÉTO SMLOUVY</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3" w:name="_Ref50757872"/>
      <w:r w:rsidRPr="00C62699">
        <w:rPr>
          <w:rFonts w:ascii="Arial" w:hAnsi="Arial" w:cs="Arial"/>
          <w:szCs w:val="22"/>
        </w:rPr>
        <w:t>Práva duševního vlastnictví</w:t>
      </w:r>
      <w:bookmarkEnd w:id="93"/>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4"/>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5"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w:t>
      </w:r>
      <w:r w:rsidRPr="00C62699">
        <w:rPr>
          <w:rFonts w:ascii="Arial" w:hAnsi="Arial" w:cs="Arial"/>
          <w:szCs w:val="22"/>
        </w:rPr>
        <w:lastRenderedPageBreak/>
        <w:t>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5"/>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6"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7" w:name="3dy6vkm" w:colFirst="0" w:colLast="0"/>
      <w:bookmarkEnd w:id="97"/>
      <w:r w:rsidRPr="00ED6435">
        <w:rPr>
          <w:rFonts w:ascii="Arial" w:hAnsi="Arial" w:cs="Arial"/>
          <w:szCs w:val="22"/>
        </w:rPr>
        <w:t>.</w:t>
      </w:r>
      <w:bookmarkEnd w:id="96"/>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8"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8"/>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9" w:name="1fob9te"/>
      <w:bookmarkEnd w:id="99"/>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0" w:name="_Ref40712548"/>
      <w:bookmarkStart w:id="101" w:name="_Ref50746594"/>
      <w:bookmarkStart w:id="102" w:name="_Ref464484026"/>
      <w:r w:rsidRPr="00ED6435">
        <w:rPr>
          <w:rFonts w:ascii="Arial" w:hAnsi="Arial" w:cs="Arial"/>
          <w:szCs w:val="22"/>
        </w:rPr>
        <w:t>Ochrana osobních údajů</w:t>
      </w:r>
      <w:bookmarkEnd w:id="100"/>
      <w:r w:rsidRPr="00ED6435">
        <w:rPr>
          <w:rFonts w:ascii="Arial" w:hAnsi="Arial" w:cs="Arial"/>
          <w:szCs w:val="22"/>
        </w:rPr>
        <w:t xml:space="preserve"> a Důvěrných informací</w:t>
      </w:r>
      <w:bookmarkEnd w:id="10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3"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3"/>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4"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5"/>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2"/>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6" w:name="_Toc289800492"/>
      <w:bookmarkStart w:id="107" w:name="_Ref291179101"/>
      <w:bookmarkStart w:id="108" w:name="_Toc312929180"/>
      <w:bookmarkStart w:id="109" w:name="_Toc378536906"/>
      <w:bookmarkStart w:id="110" w:name="_Ref378613694"/>
      <w:bookmarkStart w:id="111" w:name="_Ref17209282"/>
      <w:bookmarkStart w:id="112" w:name="_Ref17237912"/>
      <w:bookmarkStart w:id="113" w:name="_Ref50745432"/>
      <w:bookmarkStart w:id="114" w:name="_Ref50753842"/>
      <w:bookmarkStart w:id="115" w:name="_Ref50762946"/>
      <w:r w:rsidRPr="00C62699">
        <w:rPr>
          <w:rFonts w:ascii="Arial" w:hAnsi="Arial" w:cs="Arial"/>
          <w:szCs w:val="22"/>
        </w:rPr>
        <w:t>Záruka za jakost, práva z vad</w:t>
      </w:r>
      <w:bookmarkEnd w:id="106"/>
      <w:bookmarkEnd w:id="107"/>
      <w:bookmarkEnd w:id="108"/>
      <w:r w:rsidRPr="00C62699">
        <w:rPr>
          <w:rFonts w:ascii="Arial" w:hAnsi="Arial" w:cs="Arial"/>
          <w:szCs w:val="22"/>
        </w:rPr>
        <w:t>ného plnění</w:t>
      </w:r>
      <w:bookmarkEnd w:id="109"/>
      <w:bookmarkEnd w:id="110"/>
      <w:bookmarkEnd w:id="111"/>
      <w:bookmarkEnd w:id="112"/>
      <w:bookmarkEnd w:id="113"/>
      <w:bookmarkEnd w:id="114"/>
      <w:bookmarkEnd w:id="115"/>
    </w:p>
    <w:p w14:paraId="54AF38D9" w14:textId="2ACE85AA" w:rsidR="008D4ECD" w:rsidRPr="00C62699" w:rsidRDefault="008D4ECD" w:rsidP="00B77235">
      <w:pPr>
        <w:pStyle w:val="Level2"/>
        <w:spacing w:line="240" w:lineRule="auto"/>
        <w:ind w:left="567" w:hanging="567"/>
        <w:jc w:val="both"/>
        <w:rPr>
          <w:rFonts w:ascii="Arial" w:hAnsi="Arial" w:cs="Arial"/>
          <w:szCs w:val="22"/>
        </w:rPr>
      </w:pPr>
      <w:bookmarkStart w:id="116" w:name="_Ref50763291"/>
      <w:bookmarkStart w:id="117"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E78A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6"/>
      <w:r w:rsidRPr="00C62699">
        <w:rPr>
          <w:rFonts w:ascii="Arial" w:hAnsi="Arial" w:cs="Arial"/>
          <w:szCs w:val="22"/>
        </w:rPr>
        <w:t xml:space="preserve"> </w:t>
      </w:r>
      <w:bookmarkEnd w:id="117"/>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8"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9" w:name="_Ref310432732"/>
      <w:bookmarkStart w:id="120"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1"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8"/>
      <w:bookmarkEnd w:id="119"/>
      <w:bookmarkEnd w:id="120"/>
      <w:bookmarkEnd w:id="121"/>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2" w:name="_Ref517375268"/>
      <w:bookmarkStart w:id="123" w:name="_Toc532815641"/>
      <w:bookmarkStart w:id="124" w:name="_Toc48912290"/>
      <w:r w:rsidRPr="00ED6435">
        <w:rPr>
          <w:rFonts w:ascii="Arial" w:hAnsi="Arial" w:cs="Arial"/>
          <w:szCs w:val="22"/>
        </w:rPr>
        <w:lastRenderedPageBreak/>
        <w:t>Nárok na náhradu újmy</w:t>
      </w:r>
      <w:bookmarkEnd w:id="122"/>
      <w:bookmarkEnd w:id="123"/>
      <w:bookmarkEnd w:id="124"/>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5" w:name="_Ref50582832"/>
      <w:bookmarkStart w:id="126" w:name="_Hlk30403582"/>
      <w:r w:rsidRPr="00ED6435">
        <w:rPr>
          <w:rFonts w:ascii="Arial" w:hAnsi="Arial" w:cs="Arial"/>
          <w:szCs w:val="22"/>
        </w:rPr>
        <w:t>Okolnosti vylučující povinnost k náhradě újmy</w:t>
      </w:r>
      <w:bookmarkEnd w:id="125"/>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7" w:name="_Ref478006328"/>
      <w:bookmarkStart w:id="128"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7"/>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9"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8"/>
      <w:bookmarkEnd w:id="129"/>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0" w:name="_Ref50753852"/>
      <w:r w:rsidRPr="00ED6435">
        <w:rPr>
          <w:rFonts w:ascii="Arial" w:hAnsi="Arial" w:cs="Arial"/>
          <w:szCs w:val="22"/>
        </w:rPr>
        <w:t>Sankční ujednání</w:t>
      </w:r>
      <w:bookmarkEnd w:id="130"/>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1"/>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2"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2"/>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3"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3"/>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6C110F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D25934">
        <w:rPr>
          <w:rFonts w:ascii="Arial" w:hAnsi="Arial" w:cs="Arial"/>
        </w:rPr>
        <w:t>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56797B7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4" w:name="_Ref50750007"/>
      <w:bookmarkStart w:id="135" w:name="_Ref18364689"/>
      <w:bookmarkEnd w:id="126"/>
      <w:r w:rsidRPr="00ED6435">
        <w:rPr>
          <w:rFonts w:ascii="Arial" w:hAnsi="Arial" w:cs="Arial"/>
          <w:szCs w:val="22"/>
        </w:rPr>
        <w:t>Vyhrazená změna závazku, změna smlouvy a odstoupení</w:t>
      </w:r>
      <w:bookmarkEnd w:id="134"/>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6"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6"/>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7"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7"/>
      <w:bookmarkEnd w:id="138"/>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5"/>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134BF">
      <w:pPr>
        <w:pStyle w:val="Claneka"/>
        <w:keepLines w:val="0"/>
        <w:widowControl/>
        <w:numPr>
          <w:ilvl w:val="2"/>
          <w:numId w:val="30"/>
        </w:numPr>
        <w:spacing w:after="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134BF">
      <w:pPr>
        <w:pStyle w:val="Claneka"/>
        <w:keepLines w:val="0"/>
        <w:widowControl/>
        <w:spacing w:after="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134BF">
      <w:pPr>
        <w:pStyle w:val="Claneka"/>
        <w:keepLines w:val="0"/>
        <w:widowControl/>
        <w:spacing w:after="0"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B134BF">
      <w:pPr>
        <w:pStyle w:val="Claneka"/>
        <w:keepLines w:val="0"/>
        <w:widowControl/>
        <w:numPr>
          <w:ilvl w:val="2"/>
          <w:numId w:val="31"/>
        </w:numPr>
        <w:spacing w:after="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134BF">
      <w:pPr>
        <w:pStyle w:val="Claneka"/>
        <w:keepLines w:val="0"/>
        <w:widowControl/>
        <w:spacing w:after="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134BF">
      <w:pPr>
        <w:pStyle w:val="Claneka"/>
        <w:keepLines w:val="0"/>
        <w:widowControl/>
        <w:spacing w:after="0"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9"/>
    <w:p w14:paraId="385B9C27" w14:textId="77777777" w:rsidR="009663E6" w:rsidRPr="00C62699" w:rsidRDefault="009663E6" w:rsidP="00B134BF">
      <w:pPr>
        <w:pStyle w:val="Claneka"/>
        <w:keepLines w:val="0"/>
        <w:widowControl/>
        <w:numPr>
          <w:ilvl w:val="2"/>
          <w:numId w:val="32"/>
        </w:numPr>
        <w:spacing w:after="0"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B134BF">
      <w:pPr>
        <w:pStyle w:val="Claneka"/>
        <w:keepLines w:val="0"/>
        <w:widowControl/>
        <w:numPr>
          <w:ilvl w:val="2"/>
          <w:numId w:val="32"/>
        </w:numPr>
        <w:spacing w:after="0" w:line="240" w:lineRule="auto"/>
        <w:jc w:val="both"/>
        <w:rPr>
          <w:rFonts w:ascii="Arial" w:hAnsi="Arial" w:cs="Arial"/>
        </w:rPr>
      </w:pPr>
      <w:r w:rsidRPr="00C62699">
        <w:rPr>
          <w:rFonts w:ascii="Arial" w:hAnsi="Arial" w:cs="Arial"/>
        </w:rPr>
        <w:lastRenderedPageBreak/>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134BF">
      <w:pPr>
        <w:pStyle w:val="Claneka"/>
        <w:keepLines w:val="0"/>
        <w:widowControl/>
        <w:spacing w:after="0"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134BF">
      <w:pPr>
        <w:pStyle w:val="Claneka"/>
        <w:keepLines w:val="0"/>
        <w:widowControl/>
        <w:spacing w:after="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134BF">
      <w:pPr>
        <w:pStyle w:val="Claneka"/>
        <w:keepLines w:val="0"/>
        <w:widowControl/>
        <w:spacing w:after="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134BF">
      <w:pPr>
        <w:pStyle w:val="Claneka"/>
        <w:keepLines w:val="0"/>
        <w:widowControl/>
        <w:spacing w:after="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134BF">
      <w:pPr>
        <w:pStyle w:val="Claneka"/>
        <w:keepLines w:val="0"/>
        <w:widowControl/>
        <w:spacing w:after="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134BF">
      <w:pPr>
        <w:pStyle w:val="Claneka"/>
        <w:keepLines w:val="0"/>
        <w:widowControl/>
        <w:spacing w:after="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134BF">
      <w:pPr>
        <w:pStyle w:val="Claneka"/>
        <w:keepLines w:val="0"/>
        <w:widowControl/>
        <w:spacing w:after="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134BF">
      <w:pPr>
        <w:pStyle w:val="Claneka"/>
        <w:keepLines w:val="0"/>
        <w:widowControl/>
        <w:spacing w:after="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134BF">
      <w:pPr>
        <w:pStyle w:val="Claneka"/>
        <w:keepLines w:val="0"/>
        <w:widowControl/>
        <w:spacing w:after="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134BF">
      <w:pPr>
        <w:pStyle w:val="Claneka"/>
        <w:keepLines w:val="0"/>
        <w:widowControl/>
        <w:spacing w:after="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0" w:name="_Ref370146871"/>
      <w:r w:rsidRPr="00ED6435">
        <w:rPr>
          <w:rFonts w:ascii="Arial" w:hAnsi="Arial" w:cs="Arial"/>
          <w:szCs w:val="22"/>
        </w:rPr>
        <w:t>Zhotovitel je oprávněn odstoupit od této Smlouvy pouze v případě jejího podstatného porušení, jestliže:</w:t>
      </w:r>
      <w:bookmarkEnd w:id="140"/>
    </w:p>
    <w:p w14:paraId="16C83643" w14:textId="77777777" w:rsidR="0021275B" w:rsidRPr="00ED6435" w:rsidRDefault="0021275B" w:rsidP="00B134BF">
      <w:pPr>
        <w:pStyle w:val="Claneka"/>
        <w:keepLines w:val="0"/>
        <w:widowControl/>
        <w:numPr>
          <w:ilvl w:val="2"/>
          <w:numId w:val="33"/>
        </w:numPr>
        <w:spacing w:after="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1" w:name="_Ref50536468"/>
      <w:bookmarkStart w:id="14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1"/>
      <w:r w:rsidRPr="00ED6435">
        <w:rPr>
          <w:rFonts w:ascii="Arial" w:hAnsi="Arial" w:cs="Arial"/>
          <w:szCs w:val="22"/>
        </w:rPr>
        <w:t xml:space="preserve"> Protokol musí obsahovat zejména</w:t>
      </w:r>
      <w:r w:rsidR="00F65669" w:rsidRPr="00ED6435">
        <w:rPr>
          <w:rFonts w:ascii="Arial" w:hAnsi="Arial" w:cs="Arial"/>
          <w:szCs w:val="22"/>
        </w:rPr>
        <w:t>:</w:t>
      </w:r>
      <w:bookmarkEnd w:id="142"/>
    </w:p>
    <w:p w14:paraId="44438DE9" w14:textId="2FC8E990" w:rsidR="00F65669" w:rsidRPr="00ED6435" w:rsidRDefault="003044F0" w:rsidP="00B134BF">
      <w:pPr>
        <w:pStyle w:val="Claneka"/>
        <w:keepLines w:val="0"/>
        <w:widowControl/>
        <w:numPr>
          <w:ilvl w:val="2"/>
          <w:numId w:val="34"/>
        </w:numPr>
        <w:spacing w:after="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3"/>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4" w:name="_Ref50753902"/>
      <w:bookmarkStart w:id="145" w:name="_Ref450559147"/>
      <w:bookmarkStart w:id="146" w:name="_Ref469512616"/>
      <w:bookmarkStart w:id="147" w:name="_Ref64871784"/>
      <w:bookmarkStart w:id="148"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4"/>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5"/>
      <w:bookmarkEnd w:id="146"/>
      <w:r w:rsidR="00A111D3" w:rsidRPr="00ED6435">
        <w:rPr>
          <w:rFonts w:ascii="Arial" w:hAnsi="Arial" w:cs="Arial"/>
          <w:szCs w:val="22"/>
        </w:rPr>
        <w:t>.</w:t>
      </w:r>
      <w:bookmarkEnd w:id="147"/>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9" w:name="_Ref50585481"/>
      <w:r w:rsidRPr="00ED6435">
        <w:rPr>
          <w:rFonts w:ascii="Arial" w:hAnsi="Arial" w:cs="Arial"/>
          <w:szCs w:val="22"/>
        </w:rPr>
        <w:t>Závěrečná ustanovení</w:t>
      </w:r>
      <w:bookmarkEnd w:id="14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0"/>
      <w:bookmarkEnd w:id="15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2" w:name="_Hlk57980945"/>
      <w:bookmarkStart w:id="153" w:name="_Ref378752179"/>
      <w:bookmarkStart w:id="154" w:name="_Toc289800496"/>
      <w:bookmarkStart w:id="15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2"/>
      <w:bookmarkEnd w:id="153"/>
      <w:bookmarkEnd w:id="154"/>
      <w:bookmarkEnd w:id="155"/>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54A7BF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17E35">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13FBB66" w:rsidR="002B735B" w:rsidRPr="00ED6435" w:rsidRDefault="00617E3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w:t>
      </w:r>
      <w:r w:rsidR="00A675D6">
        <w:rPr>
          <w:rFonts w:ascii="Arial" w:eastAsia="Times New Roman" w:hAnsi="Arial" w:cs="Arial"/>
          <w:bCs/>
          <w:lang w:eastAsia="cs-CZ"/>
        </w:rPr>
        <w:t>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243AFF6E" w:rsidR="002B735B" w:rsidRPr="00ED6435" w:rsidRDefault="00A675D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w:t>
      </w:r>
      <w:r w:rsidR="00101C87">
        <w:rPr>
          <w:rFonts w:ascii="Arial" w:eastAsia="Times New Roman" w:hAnsi="Arial" w:cs="Arial"/>
          <w:bCs/>
          <w:lang w:eastAsia="cs-CZ"/>
        </w:rPr>
        <w:t>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6D68C0D8" w:rsidR="00B3745E" w:rsidRPr="00EB5DFE" w:rsidRDefault="00692FDC" w:rsidP="00EB5DFE">
      <w:pPr>
        <w:spacing w:line="240" w:lineRule="auto"/>
        <w:jc w:val="center"/>
        <w:rPr>
          <w:rFonts w:ascii="Arial" w:hAnsi="Arial" w:cs="Arial"/>
          <w:b/>
          <w:i/>
          <w:iCs/>
          <w:caps/>
        </w:rPr>
      </w:pPr>
      <w:r w:rsidRPr="00ED6435">
        <w:rPr>
          <w:rFonts w:ascii="Arial" w:hAnsi="Arial" w:cs="Arial"/>
          <w:i/>
          <w:iCs/>
        </w:rPr>
        <w:t>dopnit</w:t>
      </w:r>
    </w:p>
    <w:sectPr w:rsidR="00B3745E" w:rsidRPr="00EB5DFE"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90569" w14:textId="77777777" w:rsidR="00347792" w:rsidRDefault="00347792" w:rsidP="007936E4">
      <w:pPr>
        <w:spacing w:after="0"/>
      </w:pPr>
      <w:r>
        <w:separator/>
      </w:r>
    </w:p>
  </w:endnote>
  <w:endnote w:type="continuationSeparator" w:id="0">
    <w:p w14:paraId="6C445EC3" w14:textId="77777777" w:rsidR="00347792" w:rsidRDefault="00347792" w:rsidP="007936E4">
      <w:pPr>
        <w:spacing w:after="0"/>
      </w:pPr>
      <w:r>
        <w:continuationSeparator/>
      </w:r>
    </w:p>
  </w:endnote>
  <w:endnote w:type="continuationNotice" w:id="1">
    <w:p w14:paraId="5A2E6355" w14:textId="77777777" w:rsidR="00347792" w:rsidRDefault="0034779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347792" w:rsidRPr="00330188" w:rsidRDefault="00347792"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1677B" w14:textId="77777777" w:rsidR="00347792" w:rsidRDefault="00347792" w:rsidP="007936E4">
      <w:pPr>
        <w:spacing w:after="0"/>
      </w:pPr>
      <w:r>
        <w:separator/>
      </w:r>
    </w:p>
  </w:footnote>
  <w:footnote w:type="continuationSeparator" w:id="0">
    <w:p w14:paraId="1E0EE337" w14:textId="77777777" w:rsidR="00347792" w:rsidRDefault="00347792" w:rsidP="007936E4">
      <w:pPr>
        <w:spacing w:after="0"/>
      </w:pPr>
      <w:r>
        <w:continuationSeparator/>
      </w:r>
    </w:p>
  </w:footnote>
  <w:footnote w:type="continuationNotice" w:id="1">
    <w:p w14:paraId="0314932E" w14:textId="77777777" w:rsidR="00347792" w:rsidRDefault="0034779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4B3F897" w:rsidR="00347792" w:rsidRPr="001D4BED" w:rsidRDefault="00347792"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Kaňovice u Luhačovic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4210182C" w:rsidR="00347792" w:rsidRPr="001D4BED" w:rsidRDefault="0034779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1F7BF9">
      <w:rPr>
        <w:rFonts w:cs="Arial"/>
        <w:szCs w:val="16"/>
        <w:lang w:val="fr-FR" w:eastAsia="cs-CZ"/>
      </w:rPr>
      <w:t xml:space="preserve">     </w:t>
    </w:r>
    <w:r w:rsidR="00B96957">
      <w:rPr>
        <w:rFonts w:cs="Arial"/>
        <w:szCs w:val="16"/>
        <w:lang w:val="fr-FR" w:eastAsia="cs-CZ"/>
      </w:rPr>
      <w:t xml:space="preserve">                    </w:t>
    </w:r>
    <w:r>
      <w:rPr>
        <w:rFonts w:cs="Arial"/>
        <w:szCs w:val="16"/>
        <w:lang w:val="fr-FR" w:eastAsia="cs-CZ"/>
      </w:rPr>
      <w:tab/>
    </w:r>
    <w:r>
      <w:rPr>
        <w:rFonts w:cs="Arial"/>
        <w:szCs w:val="16"/>
        <w:lang w:val="fr-FR" w:eastAsia="cs-CZ"/>
      </w:rPr>
      <w:tab/>
    </w:r>
    <w:r w:rsidRPr="001D4BED">
      <w:rPr>
        <w:rFonts w:cs="Arial"/>
        <w:szCs w:val="16"/>
        <w:lang w:val="fr-FR" w:eastAsia="cs-CZ"/>
      </w:rPr>
      <w:tab/>
    </w:r>
    <w:r w:rsidR="00B96957">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5AE781D6" w:rsidR="00347792" w:rsidRPr="001D4BED" w:rsidRDefault="0034779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v k.ú. Kaňovice u Luhačovic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5B8"/>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667"/>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25"/>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1C8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639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4E1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1F7BF9"/>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0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6B1"/>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5B8A"/>
    <w:rsid w:val="00286400"/>
    <w:rsid w:val="00291113"/>
    <w:rsid w:val="00292813"/>
    <w:rsid w:val="00293887"/>
    <w:rsid w:val="0029433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47B"/>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138"/>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792"/>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4B6A"/>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8C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AE0"/>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8AE"/>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029"/>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7BD"/>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102"/>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3168"/>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2BED"/>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2E23"/>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ADB"/>
    <w:rsid w:val="00587C99"/>
    <w:rsid w:val="00591C36"/>
    <w:rsid w:val="00591F23"/>
    <w:rsid w:val="005922DA"/>
    <w:rsid w:val="00592421"/>
    <w:rsid w:val="00592821"/>
    <w:rsid w:val="00593039"/>
    <w:rsid w:val="00593076"/>
    <w:rsid w:val="00593469"/>
    <w:rsid w:val="00593582"/>
    <w:rsid w:val="005935D6"/>
    <w:rsid w:val="0059556A"/>
    <w:rsid w:val="00596441"/>
    <w:rsid w:val="005975CA"/>
    <w:rsid w:val="005A0A14"/>
    <w:rsid w:val="005A1561"/>
    <w:rsid w:val="005A2300"/>
    <w:rsid w:val="005A3095"/>
    <w:rsid w:val="005A3AA7"/>
    <w:rsid w:val="005A470D"/>
    <w:rsid w:val="005A4B1D"/>
    <w:rsid w:val="005A4EFF"/>
    <w:rsid w:val="005A51AD"/>
    <w:rsid w:val="005A5BB8"/>
    <w:rsid w:val="005A61DA"/>
    <w:rsid w:val="005A62D4"/>
    <w:rsid w:val="005A673D"/>
    <w:rsid w:val="005A6814"/>
    <w:rsid w:val="005A6A7A"/>
    <w:rsid w:val="005A6B6C"/>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17E35"/>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219B"/>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41DC"/>
    <w:rsid w:val="007351BB"/>
    <w:rsid w:val="00735A75"/>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523C"/>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2E17"/>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5D9"/>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44EB"/>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7B3"/>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109"/>
    <w:rsid w:val="00A003B1"/>
    <w:rsid w:val="00A00485"/>
    <w:rsid w:val="00A004F4"/>
    <w:rsid w:val="00A015C5"/>
    <w:rsid w:val="00A0355E"/>
    <w:rsid w:val="00A03C4A"/>
    <w:rsid w:val="00A04699"/>
    <w:rsid w:val="00A0473E"/>
    <w:rsid w:val="00A0539B"/>
    <w:rsid w:val="00A055CA"/>
    <w:rsid w:val="00A05FFA"/>
    <w:rsid w:val="00A069B2"/>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4C6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5D6"/>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40EA"/>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6B5"/>
    <w:rsid w:val="00B10AF3"/>
    <w:rsid w:val="00B1161B"/>
    <w:rsid w:val="00B1328A"/>
    <w:rsid w:val="00B13383"/>
    <w:rsid w:val="00B134BF"/>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5E3B"/>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97B"/>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6957"/>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577"/>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461"/>
    <w:rsid w:val="00C62699"/>
    <w:rsid w:val="00C62CB2"/>
    <w:rsid w:val="00C62F0F"/>
    <w:rsid w:val="00C632C5"/>
    <w:rsid w:val="00C63517"/>
    <w:rsid w:val="00C6426F"/>
    <w:rsid w:val="00C643A6"/>
    <w:rsid w:val="00C64AA0"/>
    <w:rsid w:val="00C7041B"/>
    <w:rsid w:val="00C708CB"/>
    <w:rsid w:val="00C72084"/>
    <w:rsid w:val="00C72673"/>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58E"/>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B1D"/>
    <w:rsid w:val="00CC20CC"/>
    <w:rsid w:val="00CC28C2"/>
    <w:rsid w:val="00CC3224"/>
    <w:rsid w:val="00CC3D2E"/>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934"/>
    <w:rsid w:val="00D25AE3"/>
    <w:rsid w:val="00D25F81"/>
    <w:rsid w:val="00D26D5C"/>
    <w:rsid w:val="00D30C8D"/>
    <w:rsid w:val="00D32255"/>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214"/>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51F"/>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5DFE"/>
    <w:rsid w:val="00EB6F16"/>
    <w:rsid w:val="00EB6FF2"/>
    <w:rsid w:val="00EB75F7"/>
    <w:rsid w:val="00EB7758"/>
    <w:rsid w:val="00EB783B"/>
    <w:rsid w:val="00EC1291"/>
    <w:rsid w:val="00EC1750"/>
    <w:rsid w:val="00EC304F"/>
    <w:rsid w:val="00EC39F1"/>
    <w:rsid w:val="00EC401E"/>
    <w:rsid w:val="00EC40DB"/>
    <w:rsid w:val="00EC4199"/>
    <w:rsid w:val="00EC598D"/>
    <w:rsid w:val="00EC5B3B"/>
    <w:rsid w:val="00EC5C02"/>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3"/>
    <w:rsid w:val="00F84EB8"/>
    <w:rsid w:val="00F84F5D"/>
    <w:rsid w:val="00F85F9D"/>
    <w:rsid w:val="00F86A7E"/>
    <w:rsid w:val="00F87291"/>
    <w:rsid w:val="00F87D91"/>
    <w:rsid w:val="00F903F4"/>
    <w:rsid w:val="00F90D52"/>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466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A466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A466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15478</Words>
  <Characters>91324</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22</cp:revision>
  <cp:lastPrinted>2021-03-25T07:35:00Z</cp:lastPrinted>
  <dcterms:created xsi:type="dcterms:W3CDTF">2021-04-06T13:23:00Z</dcterms:created>
  <dcterms:modified xsi:type="dcterms:W3CDTF">2021-04-20T07:06:00Z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